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F9" w:rsidRPr="00D97FD5" w:rsidRDefault="008922E4">
      <w:pPr>
        <w:pStyle w:val="Standard"/>
        <w:spacing w:before="26"/>
        <w:ind w:right="861"/>
        <w:jc w:val="right"/>
        <w:rPr>
          <w:rFonts w:ascii="Bookman Old Style" w:hAnsi="Bookman Old Style"/>
          <w:color w:val="231F20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>Allegato A)</w:t>
      </w:r>
    </w:p>
    <w:p w:rsidR="00B908F9" w:rsidRPr="00D97FD5" w:rsidRDefault="00B908F9">
      <w:pPr>
        <w:pStyle w:val="Standard"/>
        <w:spacing w:before="26"/>
        <w:ind w:right="861"/>
        <w:jc w:val="right"/>
        <w:rPr>
          <w:rFonts w:ascii="Bookman Old Style" w:hAnsi="Bookman Old Style"/>
          <w:color w:val="231F20"/>
          <w:sz w:val="22"/>
          <w:szCs w:val="22"/>
        </w:rPr>
      </w:pPr>
    </w:p>
    <w:p w:rsidR="00B908F9" w:rsidRPr="00D97FD5" w:rsidRDefault="00B908F9">
      <w:pPr>
        <w:pStyle w:val="Standard"/>
        <w:spacing w:before="26"/>
        <w:ind w:right="861"/>
        <w:jc w:val="right"/>
        <w:rPr>
          <w:rFonts w:ascii="Bookman Old Style" w:hAnsi="Bookman Old Style"/>
          <w:color w:val="231F20"/>
          <w:sz w:val="22"/>
          <w:szCs w:val="22"/>
        </w:rPr>
      </w:pPr>
    </w:p>
    <w:p w:rsidR="00B908F9" w:rsidRPr="00D97FD5" w:rsidRDefault="008922E4">
      <w:pPr>
        <w:pStyle w:val="Standard"/>
        <w:spacing w:before="35"/>
        <w:ind w:left="6213"/>
        <w:jc w:val="right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>Spett.le Comune di San Mango Piemonte</w:t>
      </w:r>
    </w:p>
    <w:p w:rsidR="00B908F9" w:rsidRPr="00D97FD5" w:rsidRDefault="008922E4">
      <w:pPr>
        <w:pStyle w:val="Standard"/>
        <w:spacing w:before="35"/>
        <w:ind w:left="6213"/>
        <w:jc w:val="right"/>
        <w:rPr>
          <w:rFonts w:ascii="Bookman Old Style" w:hAnsi="Bookman Old Style"/>
          <w:color w:val="231F20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>Via Roma, n. 5 – 84090</w:t>
      </w:r>
    </w:p>
    <w:p w:rsidR="00B908F9" w:rsidRPr="00D97FD5" w:rsidRDefault="008922E4">
      <w:pPr>
        <w:pStyle w:val="Standard"/>
        <w:spacing w:before="35"/>
        <w:ind w:left="6213"/>
        <w:jc w:val="right"/>
        <w:rPr>
          <w:rFonts w:ascii="Bookman Old Style" w:hAnsi="Bookman Old Style"/>
          <w:color w:val="231F20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>San Mango Piemonte (SA)</w:t>
      </w:r>
    </w:p>
    <w:p w:rsidR="00B908F9" w:rsidRPr="00D97FD5" w:rsidRDefault="00B908F9">
      <w:pPr>
        <w:pStyle w:val="Textbody"/>
        <w:spacing w:before="1" w:after="0"/>
        <w:rPr>
          <w:rFonts w:ascii="Bookman Old Style" w:hAnsi="Bookman Old Style"/>
          <w:sz w:val="22"/>
          <w:szCs w:val="22"/>
        </w:rPr>
      </w:pPr>
    </w:p>
    <w:p w:rsidR="00B908F9" w:rsidRPr="00D97FD5" w:rsidRDefault="008922E4">
      <w:pPr>
        <w:pStyle w:val="Standard"/>
        <w:spacing w:before="260"/>
        <w:ind w:left="100" w:right="100"/>
        <w:jc w:val="both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b/>
          <w:color w:val="231F20"/>
          <w:sz w:val="22"/>
          <w:szCs w:val="22"/>
          <w:u w:val="thick" w:color="231F20"/>
        </w:rPr>
        <w:t xml:space="preserve">OGGETTO: MANIFESTAZIONE DI INTERESSE A PARTECIPARE ALLA PROCEDURA NEGOZIATA PER L’AFFIDAMENTO DEL SERVIZIO DI TESORERIA TRIENNIO </w:t>
      </w:r>
      <w:r w:rsidR="00B94C15" w:rsidRPr="00D97FD5">
        <w:rPr>
          <w:rFonts w:ascii="Bookman Old Style" w:hAnsi="Bookman Old Style"/>
          <w:b/>
          <w:color w:val="231F20"/>
          <w:sz w:val="22"/>
          <w:szCs w:val="22"/>
          <w:u w:val="thick" w:color="231F20"/>
        </w:rPr>
        <w:t>2023-2025</w:t>
      </w:r>
      <w:r w:rsidRPr="00D97FD5">
        <w:rPr>
          <w:rFonts w:ascii="Bookman Old Style" w:hAnsi="Bookman Old Style"/>
          <w:b/>
          <w:color w:val="231F20"/>
          <w:sz w:val="22"/>
          <w:szCs w:val="22"/>
          <w:u w:val="thick" w:color="231F20"/>
        </w:rPr>
        <w:t xml:space="preserve"> CON FACOLTA’ DI RINNOVO ALLA SCADENZA PER ANALOGO PERIODO</w:t>
      </w:r>
    </w:p>
    <w:p w:rsidR="00B908F9" w:rsidRPr="00D97FD5" w:rsidRDefault="00B908F9">
      <w:pPr>
        <w:pStyle w:val="Textbody"/>
        <w:spacing w:before="10" w:after="0"/>
        <w:rPr>
          <w:rFonts w:ascii="Bookman Old Style" w:hAnsi="Bookman Old Style"/>
          <w:b/>
          <w:sz w:val="22"/>
          <w:szCs w:val="22"/>
        </w:rPr>
      </w:pPr>
    </w:p>
    <w:p w:rsidR="00B908F9" w:rsidRPr="00D97FD5" w:rsidRDefault="00B908F9">
      <w:pPr>
        <w:pStyle w:val="Textbody"/>
        <w:spacing w:before="35" w:after="0"/>
        <w:ind w:left="6213"/>
        <w:jc w:val="both"/>
        <w:rPr>
          <w:rFonts w:ascii="Bookman Old Style" w:hAnsi="Bookman Old Style"/>
          <w:sz w:val="22"/>
          <w:szCs w:val="22"/>
        </w:rPr>
      </w:pPr>
    </w:p>
    <w:p w:rsidR="00B908F9" w:rsidRPr="00D97FD5" w:rsidRDefault="008922E4">
      <w:pPr>
        <w:pStyle w:val="Titolo1"/>
        <w:spacing w:before="1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 xml:space="preserve">Inviata via </w:t>
      </w:r>
      <w:proofErr w:type="spellStart"/>
      <w:r w:rsidRPr="00D97FD5">
        <w:rPr>
          <w:rFonts w:ascii="Bookman Old Style" w:hAnsi="Bookman Old Style"/>
          <w:color w:val="231F20"/>
          <w:sz w:val="22"/>
          <w:szCs w:val="22"/>
        </w:rPr>
        <w:t>pec</w:t>
      </w:r>
      <w:proofErr w:type="spellEnd"/>
      <w:r w:rsidRPr="00D97FD5">
        <w:rPr>
          <w:rFonts w:ascii="Bookman Old Style" w:hAnsi="Bookman Old Style"/>
          <w:color w:val="231F20"/>
          <w:sz w:val="22"/>
          <w:szCs w:val="22"/>
        </w:rPr>
        <w:t xml:space="preserve"> all’indirizzo: </w:t>
      </w:r>
      <w:hyperlink r:id="rId8" w:history="1">
        <w:r w:rsidRPr="00D97FD5">
          <w:rPr>
            <w:rStyle w:val="Internetlink"/>
            <w:rFonts w:ascii="Bookman Old Style" w:hAnsi="Bookman Old Style"/>
            <w:sz w:val="22"/>
            <w:szCs w:val="22"/>
          </w:rPr>
          <w:t>prot.sanmangopiemonte@asmepec.it</w:t>
        </w:r>
      </w:hyperlink>
    </w:p>
    <w:p w:rsidR="00B908F9" w:rsidRPr="00D97FD5" w:rsidRDefault="00B908F9">
      <w:pPr>
        <w:pStyle w:val="Textbody"/>
        <w:rPr>
          <w:rFonts w:ascii="Bookman Old Style" w:hAnsi="Bookman Old Style"/>
          <w:b/>
          <w:color w:val="231F20"/>
          <w:sz w:val="22"/>
          <w:szCs w:val="22"/>
        </w:rPr>
      </w:pPr>
    </w:p>
    <w:p w:rsidR="00B908F9" w:rsidRPr="00D97FD5" w:rsidRDefault="00B908F9">
      <w:pPr>
        <w:pStyle w:val="Textbody"/>
        <w:spacing w:before="11" w:after="0"/>
        <w:rPr>
          <w:rFonts w:ascii="Bookman Old Style" w:hAnsi="Bookman Old Style"/>
          <w:b/>
          <w:sz w:val="22"/>
          <w:szCs w:val="22"/>
        </w:rPr>
      </w:pPr>
    </w:p>
    <w:p w:rsidR="00B908F9" w:rsidRPr="00D97FD5" w:rsidRDefault="008922E4">
      <w:pPr>
        <w:pStyle w:val="Textbody"/>
        <w:tabs>
          <w:tab w:val="left" w:pos="9695"/>
        </w:tabs>
        <w:ind w:left="112"/>
        <w:jc w:val="both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 xml:space="preserve">Il/la </w:t>
      </w:r>
      <w:r w:rsidRPr="00D97FD5">
        <w:rPr>
          <w:rFonts w:ascii="Bookman Old Style" w:hAnsi="Bookman Old Style"/>
          <w:color w:val="231F20"/>
          <w:spacing w:val="-6"/>
          <w:sz w:val="22"/>
          <w:szCs w:val="22"/>
        </w:rPr>
        <w:t>sottoscritto/a ____________________________________________________________________</w:t>
      </w:r>
    </w:p>
    <w:p w:rsidR="00B908F9" w:rsidRPr="00D97FD5" w:rsidRDefault="00B908F9">
      <w:pPr>
        <w:pStyle w:val="Textbody"/>
        <w:rPr>
          <w:rFonts w:ascii="Bookman Old Style" w:hAnsi="Bookman Old Style"/>
          <w:sz w:val="22"/>
          <w:szCs w:val="22"/>
        </w:rPr>
      </w:pPr>
    </w:p>
    <w:p w:rsidR="00B908F9" w:rsidRPr="00D97FD5" w:rsidRDefault="008922E4">
      <w:pPr>
        <w:pStyle w:val="Textbody"/>
        <w:tabs>
          <w:tab w:val="left" w:pos="6211"/>
          <w:tab w:val="left" w:pos="9894"/>
        </w:tabs>
        <w:spacing w:before="86" w:after="0"/>
        <w:ind w:left="112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 xml:space="preserve">nato/a </w:t>
      </w:r>
      <w:proofErr w:type="spellStart"/>
      <w:r w:rsidRPr="00D97FD5">
        <w:rPr>
          <w:rFonts w:ascii="Bookman Old Style" w:hAnsi="Bookman Old Style"/>
          <w:color w:val="231F20"/>
          <w:spacing w:val="-1"/>
          <w:sz w:val="22"/>
          <w:szCs w:val="22"/>
        </w:rPr>
        <w:t>a</w:t>
      </w:r>
      <w:proofErr w:type="spellEnd"/>
      <w:r w:rsidRPr="00D97FD5">
        <w:rPr>
          <w:rFonts w:ascii="Bookman Old Style" w:hAnsi="Bookman Old Style"/>
          <w:color w:val="231F20"/>
          <w:sz w:val="22"/>
          <w:szCs w:val="22"/>
          <w:u w:val="single" w:color="221E1F"/>
        </w:rPr>
        <w:tab/>
      </w:r>
      <w:r w:rsidRPr="00D97FD5">
        <w:rPr>
          <w:rFonts w:ascii="Bookman Old Style" w:hAnsi="Bookman Old Style"/>
          <w:color w:val="231F20"/>
          <w:sz w:val="22"/>
          <w:szCs w:val="22"/>
        </w:rPr>
        <w:t>il</w:t>
      </w:r>
      <w:r w:rsidRPr="00D97FD5">
        <w:rPr>
          <w:rFonts w:ascii="Bookman Old Style" w:hAnsi="Bookman Old Style"/>
          <w:color w:val="231F20"/>
          <w:spacing w:val="-8"/>
          <w:w w:val="99"/>
          <w:sz w:val="22"/>
          <w:szCs w:val="22"/>
          <w:u w:val="single" w:color="221E1F"/>
        </w:rPr>
        <w:tab/>
      </w:r>
    </w:p>
    <w:p w:rsidR="00B908F9" w:rsidRPr="00D97FD5" w:rsidRDefault="00B908F9">
      <w:pPr>
        <w:pStyle w:val="Textbody"/>
        <w:spacing w:before="2" w:after="0"/>
        <w:rPr>
          <w:rFonts w:ascii="Bookman Old Style" w:hAnsi="Bookman Old Style"/>
          <w:sz w:val="22"/>
          <w:szCs w:val="22"/>
        </w:rPr>
      </w:pPr>
    </w:p>
    <w:p w:rsidR="00B908F9" w:rsidRPr="00D97FD5" w:rsidRDefault="008922E4">
      <w:pPr>
        <w:pStyle w:val="Textbody"/>
        <w:tabs>
          <w:tab w:val="left" w:pos="9861"/>
        </w:tabs>
        <w:spacing w:before="85" w:after="0"/>
        <w:ind w:left="112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 xml:space="preserve">residente </w:t>
      </w:r>
      <w:r w:rsidRPr="00D97FD5">
        <w:rPr>
          <w:rFonts w:ascii="Bookman Old Style" w:hAnsi="Bookman Old Style"/>
          <w:color w:val="231F20"/>
          <w:spacing w:val="-3"/>
          <w:sz w:val="22"/>
          <w:szCs w:val="22"/>
        </w:rPr>
        <w:t>in</w:t>
      </w:r>
      <w:r w:rsidRPr="00D97FD5">
        <w:rPr>
          <w:rFonts w:ascii="Bookman Old Style" w:hAnsi="Bookman Old Style"/>
          <w:color w:val="231F20"/>
          <w:spacing w:val="-7"/>
          <w:w w:val="99"/>
          <w:sz w:val="22"/>
          <w:szCs w:val="22"/>
          <w:u w:val="single" w:color="221E1F"/>
        </w:rPr>
        <w:tab/>
      </w:r>
    </w:p>
    <w:p w:rsidR="00B908F9" w:rsidRPr="00D97FD5" w:rsidRDefault="00B908F9">
      <w:pPr>
        <w:pStyle w:val="Textbody"/>
        <w:spacing w:before="1" w:after="0"/>
        <w:rPr>
          <w:rFonts w:ascii="Bookman Old Style" w:hAnsi="Bookman Old Style"/>
          <w:sz w:val="22"/>
          <w:szCs w:val="22"/>
        </w:rPr>
      </w:pPr>
    </w:p>
    <w:p w:rsidR="00B908F9" w:rsidRPr="00D97FD5" w:rsidRDefault="008922E4">
      <w:pPr>
        <w:pStyle w:val="Textbody"/>
        <w:tabs>
          <w:tab w:val="left" w:pos="2252"/>
          <w:tab w:val="left" w:pos="9878"/>
        </w:tabs>
        <w:spacing w:before="85" w:after="0"/>
        <w:ind w:left="112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>Provincia</w:t>
      </w:r>
      <w:r w:rsidRPr="00D97FD5">
        <w:rPr>
          <w:rFonts w:ascii="Bookman Old Style" w:hAnsi="Bookman Old Style"/>
          <w:color w:val="231F20"/>
          <w:sz w:val="22"/>
          <w:szCs w:val="22"/>
          <w:u w:val="single" w:color="221E1F"/>
        </w:rPr>
        <w:tab/>
      </w:r>
      <w:r w:rsidRPr="00D97FD5">
        <w:rPr>
          <w:rFonts w:ascii="Bookman Old Style" w:hAnsi="Bookman Old Style"/>
          <w:color w:val="231F20"/>
          <w:sz w:val="22"/>
          <w:szCs w:val="22"/>
        </w:rPr>
        <w:t>Via/Piazza</w:t>
      </w:r>
      <w:r w:rsidRPr="00D97FD5">
        <w:rPr>
          <w:rFonts w:ascii="Bookman Old Style" w:hAnsi="Bookman Old Style"/>
          <w:color w:val="231F20"/>
          <w:sz w:val="22"/>
          <w:szCs w:val="22"/>
          <w:u w:val="single" w:color="221E1F"/>
        </w:rPr>
        <w:tab/>
      </w:r>
    </w:p>
    <w:p w:rsidR="00B908F9" w:rsidRPr="00D97FD5" w:rsidRDefault="00B908F9">
      <w:pPr>
        <w:pStyle w:val="Textbody"/>
        <w:rPr>
          <w:rFonts w:ascii="Bookman Old Style" w:hAnsi="Bookman Old Style"/>
          <w:sz w:val="22"/>
          <w:szCs w:val="22"/>
        </w:rPr>
      </w:pPr>
    </w:p>
    <w:p w:rsidR="00B908F9" w:rsidRPr="00D97FD5" w:rsidRDefault="008922E4">
      <w:pPr>
        <w:pStyle w:val="Textbody"/>
        <w:tabs>
          <w:tab w:val="left" w:pos="9849"/>
        </w:tabs>
        <w:spacing w:before="86" w:after="0"/>
        <w:ind w:left="112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 xml:space="preserve">In qualità </w:t>
      </w:r>
      <w:r w:rsidRPr="00D97FD5">
        <w:rPr>
          <w:rFonts w:ascii="Bookman Old Style" w:hAnsi="Bookman Old Style"/>
          <w:color w:val="231F20"/>
          <w:spacing w:val="-1"/>
          <w:sz w:val="22"/>
          <w:szCs w:val="22"/>
        </w:rPr>
        <w:t>di</w:t>
      </w:r>
      <w:r w:rsidRPr="00D97FD5">
        <w:rPr>
          <w:rFonts w:ascii="Bookman Old Style" w:hAnsi="Bookman Old Style"/>
          <w:color w:val="231F20"/>
          <w:spacing w:val="-8"/>
          <w:w w:val="99"/>
          <w:sz w:val="22"/>
          <w:szCs w:val="22"/>
          <w:u w:val="single" w:color="221E1F"/>
        </w:rPr>
        <w:tab/>
      </w:r>
    </w:p>
    <w:p w:rsidR="00B908F9" w:rsidRPr="00D97FD5" w:rsidRDefault="00B908F9">
      <w:pPr>
        <w:pStyle w:val="Textbody"/>
        <w:rPr>
          <w:rFonts w:ascii="Bookman Old Style" w:hAnsi="Bookman Old Style"/>
          <w:sz w:val="22"/>
          <w:szCs w:val="22"/>
        </w:rPr>
      </w:pPr>
    </w:p>
    <w:p w:rsidR="00B908F9" w:rsidRPr="00D97FD5" w:rsidRDefault="008922E4">
      <w:pPr>
        <w:pStyle w:val="Textbody"/>
        <w:tabs>
          <w:tab w:val="left" w:pos="9914"/>
        </w:tabs>
        <w:spacing w:before="85" w:after="0"/>
        <w:ind w:left="112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 xml:space="preserve">dell’operatore </w:t>
      </w:r>
      <w:r w:rsidRPr="00D97FD5">
        <w:rPr>
          <w:rFonts w:ascii="Bookman Old Style" w:hAnsi="Bookman Old Style"/>
          <w:color w:val="231F20"/>
          <w:spacing w:val="-8"/>
          <w:sz w:val="22"/>
          <w:szCs w:val="22"/>
        </w:rPr>
        <w:t>economico</w:t>
      </w:r>
      <w:r w:rsidRPr="00D97FD5">
        <w:rPr>
          <w:rFonts w:ascii="Bookman Old Style" w:hAnsi="Bookman Old Style"/>
          <w:color w:val="231F20"/>
          <w:sz w:val="22"/>
          <w:szCs w:val="22"/>
          <w:u w:val="single" w:color="221E1F"/>
        </w:rPr>
        <w:tab/>
      </w:r>
    </w:p>
    <w:p w:rsidR="00B908F9" w:rsidRPr="00D97FD5" w:rsidRDefault="00B908F9">
      <w:pPr>
        <w:pStyle w:val="Textbody"/>
        <w:rPr>
          <w:rFonts w:ascii="Bookman Old Style" w:hAnsi="Bookman Old Style"/>
          <w:sz w:val="22"/>
          <w:szCs w:val="22"/>
        </w:rPr>
      </w:pPr>
    </w:p>
    <w:p w:rsidR="00B908F9" w:rsidRPr="00D97FD5" w:rsidRDefault="008922E4">
      <w:pPr>
        <w:pStyle w:val="Textbody"/>
        <w:tabs>
          <w:tab w:val="left" w:pos="7750"/>
          <w:tab w:val="left" w:pos="9216"/>
          <w:tab w:val="left" w:pos="9822"/>
        </w:tabs>
        <w:spacing w:before="86" w:after="0"/>
        <w:ind w:left="112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 xml:space="preserve">con sede </w:t>
      </w:r>
      <w:r w:rsidRPr="00D97FD5">
        <w:rPr>
          <w:rFonts w:ascii="Bookman Old Style" w:hAnsi="Bookman Old Style"/>
          <w:color w:val="231F20"/>
          <w:spacing w:val="-2"/>
          <w:sz w:val="22"/>
          <w:szCs w:val="22"/>
        </w:rPr>
        <w:t>legale in</w:t>
      </w:r>
      <w:r w:rsidRPr="00D97FD5">
        <w:rPr>
          <w:rFonts w:ascii="Bookman Old Style" w:hAnsi="Bookman Old Style"/>
          <w:color w:val="231F20"/>
          <w:sz w:val="22"/>
          <w:szCs w:val="22"/>
          <w:u w:val="single" w:color="221E1F"/>
        </w:rPr>
        <w:tab/>
      </w:r>
      <w:r w:rsidRPr="00D97FD5">
        <w:rPr>
          <w:rFonts w:ascii="Bookman Old Style" w:hAnsi="Bookman Old Style"/>
          <w:color w:val="231F20"/>
          <w:sz w:val="22"/>
          <w:szCs w:val="22"/>
        </w:rPr>
        <w:t>CAP</w:t>
      </w:r>
      <w:r w:rsidRPr="00D97FD5">
        <w:rPr>
          <w:rFonts w:ascii="Bookman Old Style" w:hAnsi="Bookman Old Style"/>
          <w:color w:val="231F20"/>
          <w:sz w:val="22"/>
          <w:szCs w:val="22"/>
          <w:u w:val="single" w:color="221E1F"/>
        </w:rPr>
        <w:tab/>
      </w:r>
      <w:r w:rsidRPr="00D97FD5">
        <w:rPr>
          <w:rFonts w:ascii="Bookman Old Style" w:hAnsi="Bookman Old Style"/>
          <w:color w:val="231F20"/>
          <w:sz w:val="22"/>
          <w:szCs w:val="22"/>
        </w:rPr>
        <w:t>−</w:t>
      </w:r>
      <w:r w:rsidRPr="00D97FD5">
        <w:rPr>
          <w:rFonts w:ascii="Bookman Old Style" w:hAnsi="Bookman Old Style"/>
          <w:color w:val="231F20"/>
          <w:w w:val="99"/>
          <w:sz w:val="22"/>
          <w:szCs w:val="22"/>
          <w:u w:val="single" w:color="221E1F"/>
        </w:rPr>
        <w:tab/>
      </w:r>
    </w:p>
    <w:p w:rsidR="00B908F9" w:rsidRPr="00D97FD5" w:rsidRDefault="00B908F9">
      <w:pPr>
        <w:pStyle w:val="Textbody"/>
        <w:rPr>
          <w:rFonts w:ascii="Bookman Old Style" w:hAnsi="Bookman Old Style"/>
          <w:sz w:val="22"/>
          <w:szCs w:val="22"/>
        </w:rPr>
      </w:pPr>
    </w:p>
    <w:p w:rsidR="00B908F9" w:rsidRPr="00D97FD5" w:rsidRDefault="008922E4">
      <w:pPr>
        <w:pStyle w:val="Textbody"/>
        <w:tabs>
          <w:tab w:val="left" w:pos="1827"/>
          <w:tab w:val="left" w:pos="9868"/>
        </w:tabs>
        <w:spacing w:before="85" w:after="0"/>
        <w:ind w:left="112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 xml:space="preserve">Provincia </w:t>
      </w:r>
      <w:r w:rsidRPr="00D97FD5">
        <w:rPr>
          <w:rFonts w:ascii="Bookman Old Style" w:hAnsi="Bookman Old Style"/>
          <w:color w:val="231F20"/>
          <w:sz w:val="22"/>
          <w:szCs w:val="22"/>
          <w:u w:val="single" w:color="221E1F"/>
        </w:rPr>
        <w:tab/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Via/Piazza</w:t>
      </w:r>
      <w:r w:rsidRPr="00D97FD5">
        <w:rPr>
          <w:rFonts w:ascii="Bookman Old Style" w:hAnsi="Bookman Old Style"/>
          <w:color w:val="231F20"/>
          <w:spacing w:val="-5"/>
          <w:w w:val="99"/>
          <w:sz w:val="22"/>
          <w:szCs w:val="22"/>
          <w:u w:val="single" w:color="221E1F"/>
        </w:rPr>
        <w:tab/>
      </w:r>
    </w:p>
    <w:p w:rsidR="00B908F9" w:rsidRPr="00D97FD5" w:rsidRDefault="00B908F9">
      <w:pPr>
        <w:pStyle w:val="Textbody"/>
        <w:spacing w:before="1" w:after="0"/>
        <w:rPr>
          <w:rFonts w:ascii="Bookman Old Style" w:hAnsi="Bookman Old Style"/>
          <w:sz w:val="22"/>
          <w:szCs w:val="22"/>
        </w:rPr>
      </w:pPr>
    </w:p>
    <w:p w:rsidR="00B908F9" w:rsidRPr="00D97FD5" w:rsidRDefault="008922E4">
      <w:pPr>
        <w:pStyle w:val="Textbody"/>
        <w:tabs>
          <w:tab w:val="left" w:pos="4757"/>
          <w:tab w:val="left" w:pos="9806"/>
        </w:tabs>
        <w:spacing w:before="85" w:after="0"/>
        <w:ind w:left="112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>C.F.</w:t>
      </w:r>
      <w:r w:rsidRPr="00D97FD5">
        <w:rPr>
          <w:rFonts w:ascii="Bookman Old Style" w:hAnsi="Bookman Old Style"/>
          <w:color w:val="231F20"/>
          <w:sz w:val="22"/>
          <w:szCs w:val="22"/>
          <w:u w:val="single" w:color="221E1F"/>
        </w:rPr>
        <w:tab/>
      </w:r>
      <w:r w:rsidRPr="00D97FD5">
        <w:rPr>
          <w:rFonts w:ascii="Bookman Old Style" w:hAnsi="Bookman Old Style"/>
          <w:color w:val="231F20"/>
          <w:sz w:val="22"/>
          <w:szCs w:val="22"/>
        </w:rPr>
        <w:t>P.</w:t>
      </w:r>
      <w:r w:rsidRPr="00D97FD5">
        <w:rPr>
          <w:rFonts w:ascii="Bookman Old Style" w:hAnsi="Bookman Old Style"/>
          <w:color w:val="231F20"/>
          <w:spacing w:val="-6"/>
          <w:sz w:val="22"/>
          <w:szCs w:val="22"/>
        </w:rPr>
        <w:t>I.V.A.</w:t>
      </w:r>
      <w:r w:rsidRPr="00D97FD5">
        <w:rPr>
          <w:rFonts w:ascii="Bookman Old Style" w:hAnsi="Bookman Old Style"/>
          <w:color w:val="231F20"/>
          <w:spacing w:val="-6"/>
          <w:w w:val="99"/>
          <w:sz w:val="22"/>
          <w:szCs w:val="22"/>
          <w:u w:val="single" w:color="221E1F"/>
        </w:rPr>
        <w:tab/>
      </w:r>
    </w:p>
    <w:p w:rsidR="00B908F9" w:rsidRPr="00D97FD5" w:rsidRDefault="00B908F9">
      <w:pPr>
        <w:pStyle w:val="Textbody"/>
        <w:spacing w:before="3" w:after="0"/>
        <w:rPr>
          <w:rFonts w:ascii="Bookman Old Style" w:hAnsi="Bookman Old Style"/>
          <w:sz w:val="22"/>
          <w:szCs w:val="22"/>
        </w:rPr>
      </w:pPr>
    </w:p>
    <w:p w:rsidR="00B908F9" w:rsidRPr="00D97FD5" w:rsidRDefault="008922E4">
      <w:pPr>
        <w:pStyle w:val="Textbody"/>
        <w:tabs>
          <w:tab w:val="left" w:pos="2718"/>
          <w:tab w:val="left" w:pos="5122"/>
          <w:tab w:val="left" w:pos="9731"/>
        </w:tabs>
        <w:spacing w:before="85" w:after="0"/>
        <w:ind w:left="112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>Tel.</w:t>
      </w:r>
      <w:r w:rsidRPr="00D97FD5">
        <w:rPr>
          <w:rFonts w:ascii="Bookman Old Style" w:hAnsi="Bookman Old Style"/>
          <w:color w:val="231F20"/>
          <w:sz w:val="22"/>
          <w:szCs w:val="22"/>
          <w:u w:val="single" w:color="221E1F"/>
        </w:rPr>
        <w:tab/>
      </w:r>
      <w:r w:rsidRPr="00D97FD5">
        <w:rPr>
          <w:rFonts w:ascii="Bookman Old Style" w:hAnsi="Bookman Old Style"/>
          <w:color w:val="231F20"/>
          <w:sz w:val="22"/>
          <w:szCs w:val="22"/>
        </w:rPr>
        <w:t>Fax</w:t>
      </w:r>
      <w:r w:rsidRPr="00D97FD5">
        <w:rPr>
          <w:rFonts w:ascii="Bookman Old Style" w:hAnsi="Bookman Old Style"/>
          <w:color w:val="231F20"/>
          <w:sz w:val="22"/>
          <w:szCs w:val="22"/>
          <w:u w:val="single" w:color="221E1F"/>
        </w:rPr>
        <w:tab/>
      </w:r>
    </w:p>
    <w:p w:rsidR="00B908F9" w:rsidRPr="00D97FD5" w:rsidRDefault="008922E4">
      <w:pPr>
        <w:pStyle w:val="Textbody"/>
        <w:tabs>
          <w:tab w:val="left" w:pos="2718"/>
          <w:tab w:val="left" w:pos="5122"/>
          <w:tab w:val="left" w:pos="9731"/>
        </w:tabs>
        <w:spacing w:before="85" w:after="0"/>
        <w:ind w:left="112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>PEC</w:t>
      </w:r>
      <w:r w:rsidRPr="00D97FD5">
        <w:rPr>
          <w:rFonts w:ascii="Bookman Old Style" w:hAnsi="Bookman Old Style"/>
          <w:color w:val="231F20"/>
          <w:sz w:val="22"/>
          <w:szCs w:val="22"/>
          <w:u w:val="single" w:color="221E1F"/>
        </w:rPr>
        <w:tab/>
        <w:t>_________________________________</w:t>
      </w:r>
    </w:p>
    <w:p w:rsidR="00B908F9" w:rsidRPr="00D97FD5" w:rsidRDefault="00B908F9">
      <w:pPr>
        <w:pStyle w:val="Textbody"/>
        <w:spacing w:before="11" w:after="0"/>
        <w:rPr>
          <w:rFonts w:ascii="Bookman Old Style" w:hAnsi="Bookman Old Style"/>
          <w:sz w:val="22"/>
          <w:szCs w:val="22"/>
        </w:rPr>
      </w:pPr>
    </w:p>
    <w:p w:rsidR="00B908F9" w:rsidRPr="00D97FD5" w:rsidRDefault="008922E4">
      <w:pPr>
        <w:pStyle w:val="Textbody"/>
        <w:spacing w:before="52" w:after="0"/>
        <w:ind w:left="112" w:right="165"/>
        <w:jc w:val="both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>Dopo aver preso visione ed accettato integralmente quanto contenuto nell’avviso pubblico di manifestazione di interesse di cui all’oggetto ed allegato schema di convenzione, di cui alla deliberaz</w:t>
      </w:r>
      <w:r w:rsidR="00B94C15" w:rsidRPr="00D97FD5">
        <w:rPr>
          <w:rFonts w:ascii="Bookman Old Style" w:hAnsi="Bookman Old Style"/>
          <w:color w:val="231F20"/>
          <w:sz w:val="22"/>
          <w:szCs w:val="22"/>
        </w:rPr>
        <w:t xml:space="preserve">ione del Consiglio Comunale n. </w:t>
      </w:r>
      <w:r w:rsidRPr="00D97FD5">
        <w:rPr>
          <w:rFonts w:ascii="Bookman Old Style" w:hAnsi="Bookman Old Style"/>
          <w:color w:val="231F20"/>
          <w:sz w:val="22"/>
          <w:szCs w:val="22"/>
        </w:rPr>
        <w:t xml:space="preserve"> </w:t>
      </w:r>
      <w:r w:rsidR="00B94C15" w:rsidRPr="00D97FD5">
        <w:rPr>
          <w:rFonts w:ascii="Bookman Old Style" w:hAnsi="Bookman Old Style"/>
          <w:color w:val="231F20"/>
          <w:sz w:val="22"/>
          <w:szCs w:val="22"/>
        </w:rPr>
        <w:t>36 del 07/10/2022</w:t>
      </w:r>
      <w:r w:rsidRPr="00D97FD5">
        <w:rPr>
          <w:rFonts w:ascii="Bookman Old Style" w:hAnsi="Bookman Old Style"/>
          <w:color w:val="231F20"/>
          <w:sz w:val="22"/>
          <w:szCs w:val="22"/>
        </w:rPr>
        <w:t>,</w:t>
      </w:r>
    </w:p>
    <w:p w:rsidR="00B908F9" w:rsidRPr="00D97FD5" w:rsidRDefault="00B908F9">
      <w:pPr>
        <w:pStyle w:val="Textbody"/>
        <w:spacing w:before="52" w:after="0"/>
        <w:ind w:left="112" w:right="165"/>
        <w:jc w:val="both"/>
        <w:rPr>
          <w:rFonts w:ascii="Bookman Old Style" w:hAnsi="Bookman Old Style"/>
          <w:color w:val="231F20"/>
          <w:sz w:val="22"/>
          <w:szCs w:val="22"/>
        </w:rPr>
      </w:pPr>
    </w:p>
    <w:p w:rsidR="00B908F9" w:rsidRPr="00D97FD5" w:rsidRDefault="008922E4">
      <w:pPr>
        <w:pStyle w:val="Textbody"/>
        <w:spacing w:before="52" w:after="0"/>
        <w:ind w:left="112" w:right="165"/>
        <w:jc w:val="center"/>
        <w:rPr>
          <w:rFonts w:ascii="Bookman Old Style" w:hAnsi="Bookman Old Style"/>
          <w:b/>
          <w:bCs/>
          <w:color w:val="231F20"/>
          <w:sz w:val="22"/>
          <w:szCs w:val="22"/>
        </w:rPr>
      </w:pPr>
      <w:r w:rsidRPr="00D97FD5">
        <w:rPr>
          <w:rFonts w:ascii="Bookman Old Style" w:hAnsi="Bookman Old Style"/>
          <w:b/>
          <w:bCs/>
          <w:color w:val="231F20"/>
          <w:sz w:val="22"/>
          <w:szCs w:val="22"/>
        </w:rPr>
        <w:t>MANIFESTA</w:t>
      </w:r>
    </w:p>
    <w:p w:rsidR="00B908F9" w:rsidRPr="00D97FD5" w:rsidRDefault="00B908F9">
      <w:pPr>
        <w:pStyle w:val="Textbody"/>
        <w:spacing w:before="52" w:after="0"/>
        <w:ind w:left="112" w:right="165"/>
        <w:jc w:val="center"/>
        <w:rPr>
          <w:rFonts w:ascii="Bookman Old Style" w:hAnsi="Bookman Old Style"/>
          <w:b/>
          <w:bCs/>
          <w:color w:val="231F20"/>
          <w:sz w:val="22"/>
          <w:szCs w:val="22"/>
        </w:rPr>
      </w:pPr>
    </w:p>
    <w:p w:rsidR="00B908F9" w:rsidRPr="00D97FD5" w:rsidRDefault="008922E4">
      <w:pPr>
        <w:pStyle w:val="Textbody"/>
        <w:spacing w:before="52" w:after="0"/>
        <w:ind w:left="112" w:right="165"/>
        <w:jc w:val="both"/>
        <w:rPr>
          <w:rFonts w:ascii="Bookman Old Style" w:hAnsi="Bookman Old Style"/>
          <w:color w:val="231F20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>il proprio interesse a partecipare alla procedura negoziata in oggetto</w:t>
      </w:r>
    </w:p>
    <w:p w:rsidR="00B908F9" w:rsidRPr="00D97FD5" w:rsidRDefault="00B908F9">
      <w:pPr>
        <w:pStyle w:val="Textbody"/>
        <w:spacing w:before="52" w:after="0"/>
        <w:ind w:left="112" w:right="165"/>
        <w:jc w:val="both"/>
        <w:rPr>
          <w:rFonts w:ascii="Bookman Old Style" w:hAnsi="Bookman Old Style"/>
          <w:color w:val="231F20"/>
          <w:sz w:val="22"/>
          <w:szCs w:val="22"/>
        </w:rPr>
      </w:pPr>
    </w:p>
    <w:p w:rsidR="00B908F9" w:rsidRPr="00D97FD5" w:rsidRDefault="008922E4">
      <w:pPr>
        <w:pStyle w:val="Textbody"/>
        <w:spacing w:before="52" w:after="0"/>
        <w:ind w:left="112" w:right="165"/>
        <w:jc w:val="center"/>
        <w:rPr>
          <w:rFonts w:ascii="Bookman Old Style" w:hAnsi="Bookman Old Style"/>
          <w:b/>
          <w:bCs/>
          <w:color w:val="231F20"/>
          <w:sz w:val="22"/>
          <w:szCs w:val="22"/>
        </w:rPr>
      </w:pPr>
      <w:r w:rsidRPr="00D97FD5">
        <w:rPr>
          <w:rFonts w:ascii="Bookman Old Style" w:hAnsi="Bookman Old Style"/>
          <w:b/>
          <w:bCs/>
          <w:color w:val="231F20"/>
          <w:sz w:val="22"/>
          <w:szCs w:val="22"/>
        </w:rPr>
        <w:t>DICHIARA</w:t>
      </w:r>
    </w:p>
    <w:p w:rsidR="00B908F9" w:rsidRPr="00D97FD5" w:rsidRDefault="00B908F9">
      <w:pPr>
        <w:pStyle w:val="Textbody"/>
        <w:spacing w:before="52" w:after="0"/>
        <w:ind w:left="112" w:right="165"/>
        <w:jc w:val="center"/>
        <w:rPr>
          <w:rFonts w:ascii="Bookman Old Style" w:hAnsi="Bookman Old Style"/>
          <w:b/>
          <w:bCs/>
          <w:color w:val="231F20"/>
          <w:sz w:val="22"/>
          <w:szCs w:val="22"/>
        </w:rPr>
      </w:pPr>
    </w:p>
    <w:p w:rsidR="00B908F9" w:rsidRPr="00D97FD5" w:rsidRDefault="00B908F9">
      <w:pPr>
        <w:pStyle w:val="Textbody"/>
        <w:spacing w:before="11" w:after="0"/>
        <w:rPr>
          <w:rFonts w:ascii="Bookman Old Style" w:hAnsi="Bookman Old Style"/>
          <w:sz w:val="22"/>
          <w:szCs w:val="22"/>
        </w:rPr>
      </w:pPr>
    </w:p>
    <w:p w:rsidR="00B94C15" w:rsidRPr="00D97FD5" w:rsidRDefault="00B94C15" w:rsidP="00B94C15">
      <w:pPr>
        <w:pStyle w:val="Paragrafoelenco"/>
        <w:numPr>
          <w:ilvl w:val="0"/>
          <w:numId w:val="8"/>
        </w:numPr>
        <w:tabs>
          <w:tab w:val="left" w:pos="761"/>
        </w:tabs>
        <w:spacing w:line="273" w:lineRule="exact"/>
        <w:ind w:left="380" w:hanging="281"/>
        <w:jc w:val="left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b/>
          <w:i/>
          <w:color w:val="231F20"/>
          <w:sz w:val="22"/>
          <w:szCs w:val="22"/>
        </w:rPr>
        <w:t xml:space="preserve">a) </w:t>
      </w:r>
      <w:r w:rsidRPr="00D97FD5">
        <w:rPr>
          <w:rFonts w:ascii="Bookman Old Style" w:hAnsi="Bookman Old Style"/>
          <w:b/>
          <w:i/>
          <w:color w:val="231F20"/>
          <w:sz w:val="22"/>
          <w:szCs w:val="22"/>
        </w:rPr>
        <w:t xml:space="preserve">Requisiti di ordine generale </w:t>
      </w:r>
      <w:r w:rsidRPr="00D97FD5">
        <w:rPr>
          <w:rFonts w:ascii="Bookman Old Style" w:hAnsi="Bookman Old Style"/>
          <w:i/>
          <w:color w:val="231F20"/>
          <w:sz w:val="22"/>
          <w:szCs w:val="22"/>
        </w:rPr>
        <w:t xml:space="preserve">(art. 80 </w:t>
      </w:r>
      <w:proofErr w:type="spellStart"/>
      <w:r w:rsidRPr="00D97FD5">
        <w:rPr>
          <w:rFonts w:ascii="Bookman Old Style" w:hAnsi="Bookman Old Style"/>
          <w:i/>
          <w:color w:val="231F20"/>
          <w:sz w:val="22"/>
          <w:szCs w:val="22"/>
        </w:rPr>
        <w:t>D.Lgs.</w:t>
      </w:r>
      <w:proofErr w:type="spellEnd"/>
      <w:r w:rsidRPr="00D97FD5">
        <w:rPr>
          <w:rFonts w:ascii="Bookman Old Style" w:hAnsi="Bookman Old Style"/>
          <w:i/>
          <w:color w:val="231F20"/>
          <w:sz w:val="22"/>
          <w:szCs w:val="22"/>
        </w:rPr>
        <w:t xml:space="preserve"> n. 50/016</w:t>
      </w:r>
      <w:r w:rsidRPr="00D97FD5">
        <w:rPr>
          <w:rFonts w:ascii="Bookman Old Style" w:hAnsi="Bookman Old Style"/>
          <w:i/>
          <w:color w:val="231F20"/>
          <w:spacing w:val="-9"/>
          <w:sz w:val="22"/>
          <w:szCs w:val="22"/>
        </w:rPr>
        <w:t xml:space="preserve"> </w:t>
      </w:r>
      <w:proofErr w:type="spellStart"/>
      <w:r w:rsidRPr="00D97FD5">
        <w:rPr>
          <w:rFonts w:ascii="Bookman Old Style" w:hAnsi="Bookman Old Style"/>
          <w:i/>
          <w:color w:val="231F20"/>
          <w:sz w:val="22"/>
          <w:szCs w:val="22"/>
        </w:rPr>
        <w:t>s.m.i.</w:t>
      </w:r>
      <w:proofErr w:type="spellEnd"/>
      <w:r w:rsidRPr="00D97FD5">
        <w:rPr>
          <w:rFonts w:ascii="Bookman Old Style" w:hAnsi="Bookman Old Style"/>
          <w:i/>
          <w:color w:val="231F20"/>
          <w:sz w:val="22"/>
          <w:szCs w:val="22"/>
        </w:rPr>
        <w:t>)</w:t>
      </w:r>
    </w:p>
    <w:p w:rsidR="00B94C15" w:rsidRPr="00D97FD5" w:rsidRDefault="00B94C15" w:rsidP="00B94C15">
      <w:pPr>
        <w:pStyle w:val="Textbody"/>
        <w:spacing w:before="6" w:after="0"/>
        <w:ind w:left="380" w:right="105"/>
        <w:jc w:val="both"/>
        <w:rPr>
          <w:rFonts w:ascii="Bookman Old Style" w:hAnsi="Bookman Old Style"/>
          <w:color w:val="231F20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>Non incorrere in alcune delle cause di escl</w:t>
      </w:r>
      <w:r w:rsidRPr="00D97FD5">
        <w:rPr>
          <w:rFonts w:ascii="Bookman Old Style" w:hAnsi="Bookman Old Style"/>
          <w:color w:val="231F20"/>
          <w:sz w:val="22"/>
          <w:szCs w:val="22"/>
        </w:rPr>
        <w:t>usione previste dall’art. 80 del</w:t>
      </w:r>
      <w:r w:rsidRPr="00D97FD5">
        <w:rPr>
          <w:rFonts w:ascii="Bookman Old Style" w:hAnsi="Bookman Old Style"/>
          <w:color w:val="231F20"/>
          <w:sz w:val="22"/>
          <w:szCs w:val="22"/>
        </w:rPr>
        <w:t xml:space="preserve"> </w:t>
      </w:r>
      <w:proofErr w:type="spellStart"/>
      <w:r w:rsidRPr="00D97FD5">
        <w:rPr>
          <w:rFonts w:ascii="Bookman Old Style" w:hAnsi="Bookman Old Style"/>
          <w:color w:val="231F20"/>
          <w:sz w:val="22"/>
          <w:szCs w:val="22"/>
        </w:rPr>
        <w:t>D.Lgs.</w:t>
      </w:r>
      <w:proofErr w:type="spellEnd"/>
      <w:r w:rsidRPr="00D97FD5">
        <w:rPr>
          <w:rFonts w:ascii="Bookman Old Style" w:hAnsi="Bookman Old Style"/>
          <w:color w:val="231F20"/>
          <w:sz w:val="22"/>
          <w:szCs w:val="22"/>
        </w:rPr>
        <w:t xml:space="preserve"> n.50/2016 che determinano</w:t>
      </w:r>
      <w:r w:rsidRPr="00D97FD5">
        <w:rPr>
          <w:rFonts w:ascii="Bookman Old Style" w:hAnsi="Bookman Old Style"/>
          <w:color w:val="231F20"/>
          <w:spacing w:val="-4"/>
          <w:sz w:val="22"/>
          <w:szCs w:val="22"/>
        </w:rPr>
        <w:t xml:space="preserve"> l</w:t>
      </w:r>
      <w:r w:rsidRPr="00D97FD5">
        <w:rPr>
          <w:rFonts w:ascii="Bookman Old Style" w:hAnsi="Bookman Old Style"/>
          <w:color w:val="231F20"/>
          <w:sz w:val="22"/>
          <w:szCs w:val="22"/>
        </w:rPr>
        <w:t>’incapacità</w:t>
      </w:r>
      <w:r w:rsidRPr="00D97FD5">
        <w:rPr>
          <w:rFonts w:ascii="Bookman Old Style" w:hAnsi="Bookman Old Style"/>
          <w:color w:val="231F20"/>
          <w:spacing w:val="-5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a</w:t>
      </w:r>
      <w:r w:rsidRPr="00D97FD5">
        <w:rPr>
          <w:rFonts w:ascii="Bookman Old Style" w:hAnsi="Bookman Old Style"/>
          <w:color w:val="231F20"/>
          <w:spacing w:val="-3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contrarre</w:t>
      </w:r>
      <w:r w:rsidRPr="00D97FD5">
        <w:rPr>
          <w:rFonts w:ascii="Bookman Old Style" w:hAnsi="Bookman Old Style"/>
          <w:color w:val="231F20"/>
          <w:spacing w:val="-5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con</w:t>
      </w:r>
      <w:r w:rsidRPr="00D97FD5">
        <w:rPr>
          <w:rFonts w:ascii="Bookman Old Style" w:hAnsi="Bookman Old Style"/>
          <w:color w:val="231F20"/>
          <w:spacing w:val="-2"/>
          <w:sz w:val="22"/>
          <w:szCs w:val="22"/>
        </w:rPr>
        <w:t xml:space="preserve"> l</w:t>
      </w:r>
      <w:r w:rsidRPr="00D97FD5">
        <w:rPr>
          <w:rFonts w:ascii="Bookman Old Style" w:hAnsi="Bookman Old Style"/>
          <w:color w:val="231F20"/>
          <w:sz w:val="22"/>
          <w:szCs w:val="22"/>
        </w:rPr>
        <w:t>a</w:t>
      </w:r>
      <w:r w:rsidRPr="00D97FD5">
        <w:rPr>
          <w:rFonts w:ascii="Bookman Old Style" w:hAnsi="Bookman Old Style"/>
          <w:color w:val="231F20"/>
          <w:spacing w:val="-5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pubblica</w:t>
      </w:r>
      <w:r w:rsidRPr="00D97FD5">
        <w:rPr>
          <w:rFonts w:ascii="Bookman Old Style" w:hAnsi="Bookman Old Style"/>
          <w:color w:val="231F20"/>
          <w:spacing w:val="-4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amministrazione</w:t>
      </w:r>
      <w:r w:rsidRPr="00D97FD5">
        <w:rPr>
          <w:rFonts w:ascii="Bookman Old Style" w:hAnsi="Bookman Old Style"/>
          <w:color w:val="231F20"/>
          <w:spacing w:val="-5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e</w:t>
      </w:r>
      <w:r w:rsidRPr="00D97FD5">
        <w:rPr>
          <w:rFonts w:ascii="Bookman Old Style" w:hAnsi="Bookman Old Style"/>
          <w:color w:val="231F20"/>
          <w:spacing w:val="-3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che</w:t>
      </w:r>
      <w:r w:rsidRPr="00D97FD5">
        <w:rPr>
          <w:rFonts w:ascii="Bookman Old Style" w:hAnsi="Bookman Old Style"/>
          <w:color w:val="231F20"/>
          <w:spacing w:val="-3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tali</w:t>
      </w:r>
      <w:r w:rsidRPr="00D97FD5">
        <w:rPr>
          <w:rFonts w:ascii="Bookman Old Style" w:hAnsi="Bookman Old Style"/>
          <w:color w:val="231F20"/>
          <w:spacing w:val="-3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situazioni</w:t>
      </w:r>
      <w:r w:rsidRPr="00D97FD5">
        <w:rPr>
          <w:rFonts w:ascii="Bookman Old Style" w:hAnsi="Bookman Old Style"/>
          <w:color w:val="231F20"/>
          <w:spacing w:val="-4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non</w:t>
      </w:r>
      <w:r w:rsidRPr="00D97FD5">
        <w:rPr>
          <w:rFonts w:ascii="Bookman Old Style" w:hAnsi="Bookman Old Style"/>
          <w:color w:val="231F20"/>
          <w:spacing w:val="-2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si siano verificate per gli amministratori e per i soci muniti di</w:t>
      </w:r>
      <w:r w:rsidRPr="00D97FD5">
        <w:rPr>
          <w:rFonts w:ascii="Bookman Old Style" w:hAnsi="Bookman Old Style"/>
          <w:color w:val="231F20"/>
          <w:spacing w:val="-17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rappresentanza.</w:t>
      </w:r>
    </w:p>
    <w:p w:rsidR="00B94C15" w:rsidRPr="00D97FD5" w:rsidRDefault="00B94C15" w:rsidP="00B94C15">
      <w:pPr>
        <w:pStyle w:val="Textbody"/>
        <w:spacing w:before="6" w:after="0"/>
        <w:ind w:left="100" w:right="105"/>
        <w:jc w:val="both"/>
        <w:rPr>
          <w:rFonts w:ascii="Bookman Old Style" w:hAnsi="Bookman Old Style"/>
          <w:sz w:val="22"/>
          <w:szCs w:val="22"/>
        </w:rPr>
      </w:pPr>
    </w:p>
    <w:p w:rsidR="00B94C15" w:rsidRPr="00D97FD5" w:rsidRDefault="00B94C15" w:rsidP="00B94C15">
      <w:pPr>
        <w:pStyle w:val="Paragrafoelenco"/>
        <w:numPr>
          <w:ilvl w:val="0"/>
          <w:numId w:val="10"/>
        </w:numPr>
        <w:tabs>
          <w:tab w:val="left" w:pos="534"/>
        </w:tabs>
        <w:ind w:left="709" w:right="106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b/>
          <w:i/>
          <w:color w:val="231F20"/>
          <w:sz w:val="22"/>
          <w:szCs w:val="22"/>
        </w:rPr>
        <w:t xml:space="preserve">Requisiti di idoneità professionale </w:t>
      </w:r>
      <w:r w:rsidRPr="00D97FD5">
        <w:rPr>
          <w:rFonts w:ascii="Bookman Old Style" w:hAnsi="Bookman Old Style"/>
          <w:i/>
          <w:color w:val="231F20"/>
          <w:sz w:val="22"/>
          <w:szCs w:val="22"/>
        </w:rPr>
        <w:t xml:space="preserve">(art. 83, comma 1, </w:t>
      </w:r>
      <w:proofErr w:type="spellStart"/>
      <w:r w:rsidRPr="00D97FD5">
        <w:rPr>
          <w:rFonts w:ascii="Bookman Old Style" w:hAnsi="Bookman Old Style"/>
          <w:i/>
          <w:color w:val="231F20"/>
          <w:sz w:val="22"/>
          <w:szCs w:val="22"/>
        </w:rPr>
        <w:t>lett</w:t>
      </w:r>
      <w:proofErr w:type="spellEnd"/>
      <w:r w:rsidRPr="00D97FD5">
        <w:rPr>
          <w:rFonts w:ascii="Bookman Old Style" w:hAnsi="Bookman Old Style"/>
          <w:i/>
          <w:color w:val="231F20"/>
          <w:sz w:val="22"/>
          <w:szCs w:val="22"/>
        </w:rPr>
        <w:t xml:space="preserve">. a) </w:t>
      </w:r>
      <w:proofErr w:type="spellStart"/>
      <w:r w:rsidRPr="00D97FD5">
        <w:rPr>
          <w:rFonts w:ascii="Bookman Old Style" w:hAnsi="Bookman Old Style"/>
          <w:i/>
          <w:color w:val="231F20"/>
          <w:sz w:val="22"/>
          <w:szCs w:val="22"/>
        </w:rPr>
        <w:t>D.Lgs.</w:t>
      </w:r>
      <w:proofErr w:type="spellEnd"/>
      <w:r w:rsidRPr="00D97FD5">
        <w:rPr>
          <w:rFonts w:ascii="Bookman Old Style" w:hAnsi="Bookman Old Style"/>
          <w:i/>
          <w:color w:val="231F20"/>
          <w:sz w:val="22"/>
          <w:szCs w:val="22"/>
        </w:rPr>
        <w:t xml:space="preserve"> n.50/2016 </w:t>
      </w:r>
      <w:proofErr w:type="spellStart"/>
      <w:r w:rsidRPr="00D97FD5">
        <w:rPr>
          <w:rFonts w:ascii="Bookman Old Style" w:hAnsi="Bookman Old Style"/>
          <w:i/>
          <w:color w:val="231F20"/>
          <w:sz w:val="22"/>
          <w:szCs w:val="22"/>
        </w:rPr>
        <w:t>s.m.i.</w:t>
      </w:r>
      <w:proofErr w:type="spellEnd"/>
      <w:r w:rsidRPr="00D97FD5">
        <w:rPr>
          <w:rFonts w:ascii="Bookman Old Style" w:hAnsi="Bookman Old Style"/>
          <w:i/>
          <w:color w:val="231F20"/>
          <w:sz w:val="22"/>
          <w:szCs w:val="22"/>
        </w:rPr>
        <w:t>)</w:t>
      </w:r>
    </w:p>
    <w:p w:rsidR="00B94C15" w:rsidRPr="00D97FD5" w:rsidRDefault="00B94C15" w:rsidP="00B94C15">
      <w:pPr>
        <w:pStyle w:val="Textbody"/>
        <w:numPr>
          <w:ilvl w:val="0"/>
          <w:numId w:val="9"/>
        </w:numPr>
        <w:ind w:right="105" w:hanging="34"/>
        <w:jc w:val="both"/>
        <w:rPr>
          <w:rFonts w:ascii="Bookman Old Style" w:hAnsi="Bookman Old Style"/>
          <w:color w:val="231F20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>Di essere iscritto</w:t>
      </w:r>
      <w:r w:rsidRPr="00D97FD5">
        <w:rPr>
          <w:rFonts w:ascii="Bookman Old Style" w:hAnsi="Bookman Old Style"/>
          <w:color w:val="231F20"/>
          <w:sz w:val="22"/>
          <w:szCs w:val="22"/>
        </w:rPr>
        <w:t xml:space="preserve"> al Registro imprese tenuto dalla Camera di Commercio Industria Artigianato Agricoltura o ad analogo registro dello stato aderente all’U.E. per l’attività inerenti l’appalto o all’Albo nazionale degli enti cooperativi o ad altri albi previsti per legge, ovvero in uno dei registri previsti dall’art. 83, comma 3, del </w:t>
      </w:r>
      <w:proofErr w:type="spellStart"/>
      <w:r w:rsidRPr="00D97FD5">
        <w:rPr>
          <w:rFonts w:ascii="Bookman Old Style" w:hAnsi="Bookman Old Style"/>
          <w:color w:val="231F20"/>
          <w:sz w:val="22"/>
          <w:szCs w:val="22"/>
        </w:rPr>
        <w:t>D.Lgs.</w:t>
      </w:r>
      <w:proofErr w:type="spellEnd"/>
      <w:r w:rsidRPr="00D97FD5">
        <w:rPr>
          <w:rFonts w:ascii="Bookman Old Style" w:hAnsi="Bookman Old Style"/>
          <w:color w:val="231F20"/>
          <w:sz w:val="22"/>
          <w:szCs w:val="22"/>
        </w:rPr>
        <w:t xml:space="preserve"> n.50/2016;</w:t>
      </w:r>
    </w:p>
    <w:p w:rsidR="00B94C15" w:rsidRDefault="00B94C15" w:rsidP="00B94C15">
      <w:pPr>
        <w:pStyle w:val="Textbody"/>
        <w:numPr>
          <w:ilvl w:val="0"/>
          <w:numId w:val="9"/>
        </w:numPr>
        <w:ind w:right="105" w:hanging="34"/>
        <w:jc w:val="both"/>
        <w:rPr>
          <w:rFonts w:ascii="Bookman Old Style" w:hAnsi="Bookman Old Style"/>
          <w:color w:val="231F20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>Di e</w:t>
      </w:r>
      <w:r w:rsidRPr="00D97FD5">
        <w:rPr>
          <w:rFonts w:ascii="Bookman Old Style" w:hAnsi="Bookman Old Style"/>
          <w:color w:val="231F20"/>
          <w:sz w:val="22"/>
          <w:szCs w:val="22"/>
        </w:rPr>
        <w:t>ssere Istitut</w:t>
      </w:r>
      <w:r w:rsidRPr="00D97FD5">
        <w:rPr>
          <w:rFonts w:ascii="Bookman Old Style" w:hAnsi="Bookman Old Style"/>
          <w:color w:val="231F20"/>
          <w:sz w:val="22"/>
          <w:szCs w:val="22"/>
        </w:rPr>
        <w:t>o</w:t>
      </w:r>
      <w:r w:rsidRPr="00D97FD5">
        <w:rPr>
          <w:rFonts w:ascii="Bookman Old Style" w:hAnsi="Bookman Old Style"/>
          <w:color w:val="231F20"/>
          <w:sz w:val="22"/>
          <w:szCs w:val="22"/>
        </w:rPr>
        <w:t xml:space="preserve"> di credito in possesso dell’autorizzazione allo svolgimento dell’attività di cui all’art. 10 del </w:t>
      </w:r>
      <w:proofErr w:type="spellStart"/>
      <w:r w:rsidRPr="00D97FD5">
        <w:rPr>
          <w:rFonts w:ascii="Bookman Old Style" w:hAnsi="Bookman Old Style"/>
          <w:color w:val="231F20"/>
          <w:sz w:val="22"/>
          <w:szCs w:val="22"/>
        </w:rPr>
        <w:t>D.Lgs.</w:t>
      </w:r>
      <w:proofErr w:type="spellEnd"/>
      <w:r w:rsidRPr="00D97FD5">
        <w:rPr>
          <w:rFonts w:ascii="Bookman Old Style" w:hAnsi="Bookman Old Style"/>
          <w:color w:val="231F20"/>
          <w:sz w:val="22"/>
          <w:szCs w:val="22"/>
        </w:rPr>
        <w:t xml:space="preserve"> n. 385/1993 ed in possesso dell’iscrizione di cui agli artt. 13 e 14 del medesimo decreto, ovvero di essere abilitato all’esercizio del servizio di Tesoreria ex art. 208, comma 1, </w:t>
      </w:r>
      <w:proofErr w:type="spellStart"/>
      <w:r w:rsidRPr="00D97FD5">
        <w:rPr>
          <w:rFonts w:ascii="Bookman Old Style" w:hAnsi="Bookman Old Style"/>
          <w:color w:val="231F20"/>
          <w:sz w:val="22"/>
          <w:szCs w:val="22"/>
        </w:rPr>
        <w:t>lett</w:t>
      </w:r>
      <w:proofErr w:type="spellEnd"/>
      <w:r w:rsidRPr="00D97FD5">
        <w:rPr>
          <w:rFonts w:ascii="Bookman Old Style" w:hAnsi="Bookman Old Style"/>
          <w:color w:val="231F20"/>
          <w:sz w:val="22"/>
          <w:szCs w:val="22"/>
        </w:rPr>
        <w:t xml:space="preserve">. c) del </w:t>
      </w:r>
      <w:proofErr w:type="spellStart"/>
      <w:r w:rsidRPr="00D97FD5">
        <w:rPr>
          <w:rFonts w:ascii="Bookman Old Style" w:hAnsi="Bookman Old Style"/>
          <w:color w:val="231F20"/>
          <w:sz w:val="22"/>
          <w:szCs w:val="22"/>
        </w:rPr>
        <w:t>D.Lgs.</w:t>
      </w:r>
      <w:proofErr w:type="spellEnd"/>
      <w:r w:rsidRPr="00D97FD5">
        <w:rPr>
          <w:rFonts w:ascii="Bookman Old Style" w:hAnsi="Bookman Old Style"/>
          <w:color w:val="231F20"/>
          <w:sz w:val="22"/>
          <w:szCs w:val="22"/>
        </w:rPr>
        <w:t xml:space="preserve"> n. 267/2000. </w:t>
      </w:r>
    </w:p>
    <w:p w:rsidR="00D97FD5" w:rsidRPr="00D97FD5" w:rsidRDefault="00D97FD5" w:rsidP="00D97FD5">
      <w:pPr>
        <w:pStyle w:val="Textbody"/>
        <w:ind w:left="460" w:right="105"/>
        <w:jc w:val="both"/>
        <w:rPr>
          <w:rFonts w:ascii="Bookman Old Style" w:hAnsi="Bookman Old Style"/>
          <w:color w:val="231F20"/>
          <w:sz w:val="22"/>
          <w:szCs w:val="22"/>
        </w:rPr>
      </w:pPr>
    </w:p>
    <w:p w:rsidR="00B94C15" w:rsidRPr="00D97FD5" w:rsidRDefault="00B94C15" w:rsidP="00B94C15">
      <w:pPr>
        <w:pStyle w:val="Paragrafoelenco"/>
        <w:numPr>
          <w:ilvl w:val="0"/>
          <w:numId w:val="10"/>
        </w:numPr>
        <w:tabs>
          <w:tab w:val="left" w:pos="503"/>
        </w:tabs>
        <w:ind w:right="105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b/>
          <w:i/>
          <w:color w:val="231F20"/>
          <w:sz w:val="22"/>
          <w:szCs w:val="22"/>
        </w:rPr>
        <w:t xml:space="preserve">Requisiti di capacità economico-finanziaria </w:t>
      </w:r>
      <w:r w:rsidRPr="00D97FD5">
        <w:rPr>
          <w:rFonts w:ascii="Bookman Old Style" w:hAnsi="Bookman Old Style"/>
          <w:i/>
          <w:color w:val="231F20"/>
          <w:sz w:val="22"/>
          <w:szCs w:val="22"/>
        </w:rPr>
        <w:t xml:space="preserve">(art. 83, comma 1, </w:t>
      </w:r>
      <w:proofErr w:type="spellStart"/>
      <w:r w:rsidRPr="00D97FD5">
        <w:rPr>
          <w:rFonts w:ascii="Bookman Old Style" w:hAnsi="Bookman Old Style"/>
          <w:i/>
          <w:color w:val="231F20"/>
          <w:sz w:val="22"/>
          <w:szCs w:val="22"/>
        </w:rPr>
        <w:t>lett</w:t>
      </w:r>
      <w:proofErr w:type="spellEnd"/>
      <w:r w:rsidRPr="00D97FD5">
        <w:rPr>
          <w:rFonts w:ascii="Bookman Old Style" w:hAnsi="Bookman Old Style"/>
          <w:i/>
          <w:color w:val="231F20"/>
          <w:sz w:val="22"/>
          <w:szCs w:val="22"/>
        </w:rPr>
        <w:t xml:space="preserve">. b) D. </w:t>
      </w:r>
      <w:proofErr w:type="spellStart"/>
      <w:r w:rsidRPr="00D97FD5">
        <w:rPr>
          <w:rFonts w:ascii="Bookman Old Style" w:hAnsi="Bookman Old Style"/>
          <w:i/>
          <w:color w:val="231F20"/>
          <w:sz w:val="22"/>
          <w:szCs w:val="22"/>
        </w:rPr>
        <w:t>Lgs</w:t>
      </w:r>
      <w:proofErr w:type="spellEnd"/>
      <w:r w:rsidRPr="00D97FD5">
        <w:rPr>
          <w:rFonts w:ascii="Bookman Old Style" w:hAnsi="Bookman Old Style"/>
          <w:i/>
          <w:color w:val="231F20"/>
          <w:sz w:val="22"/>
          <w:szCs w:val="22"/>
        </w:rPr>
        <w:t>. n. 50/2016</w:t>
      </w:r>
      <w:r w:rsidRPr="00D97FD5">
        <w:rPr>
          <w:rFonts w:ascii="Bookman Old Style" w:hAnsi="Bookman Old Style"/>
          <w:i/>
          <w:color w:val="231F20"/>
          <w:spacing w:val="-2"/>
          <w:sz w:val="22"/>
          <w:szCs w:val="22"/>
        </w:rPr>
        <w:t xml:space="preserve"> </w:t>
      </w:r>
      <w:proofErr w:type="spellStart"/>
      <w:r w:rsidRPr="00D97FD5">
        <w:rPr>
          <w:rFonts w:ascii="Bookman Old Style" w:hAnsi="Bookman Old Style"/>
          <w:i/>
          <w:color w:val="231F20"/>
          <w:sz w:val="22"/>
          <w:szCs w:val="22"/>
        </w:rPr>
        <w:t>s.m.i.</w:t>
      </w:r>
      <w:proofErr w:type="spellEnd"/>
      <w:r w:rsidRPr="00D97FD5">
        <w:rPr>
          <w:rFonts w:ascii="Bookman Old Style" w:hAnsi="Bookman Old Style"/>
          <w:i/>
          <w:color w:val="231F20"/>
          <w:sz w:val="22"/>
          <w:szCs w:val="22"/>
        </w:rPr>
        <w:t>)</w:t>
      </w:r>
    </w:p>
    <w:p w:rsidR="00B94C15" w:rsidRDefault="00B94C15" w:rsidP="00B94C15">
      <w:pPr>
        <w:pStyle w:val="Textbody"/>
        <w:spacing w:after="0"/>
        <w:ind w:left="380" w:right="105"/>
        <w:jc w:val="both"/>
        <w:rPr>
          <w:rFonts w:ascii="Bookman Old Style" w:hAnsi="Bookman Old Style"/>
          <w:color w:val="231F20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 xml:space="preserve">Di </w:t>
      </w:r>
      <w:r w:rsidRPr="00D97FD5">
        <w:rPr>
          <w:rFonts w:ascii="Bookman Old Style" w:hAnsi="Bookman Old Style"/>
          <w:color w:val="231F20"/>
          <w:sz w:val="22"/>
          <w:szCs w:val="22"/>
        </w:rPr>
        <w:t>Possedere un risultato della gestione operativa minimo annuo non inferiore al valore dell’appalto.</w:t>
      </w:r>
    </w:p>
    <w:p w:rsidR="00D97FD5" w:rsidRPr="00D97FD5" w:rsidRDefault="00D97FD5" w:rsidP="00B94C15">
      <w:pPr>
        <w:pStyle w:val="Textbody"/>
        <w:spacing w:after="0"/>
        <w:ind w:left="380" w:right="105"/>
        <w:jc w:val="both"/>
        <w:rPr>
          <w:rFonts w:ascii="Bookman Old Style" w:hAnsi="Bookman Old Style"/>
          <w:color w:val="231F20"/>
          <w:sz w:val="22"/>
          <w:szCs w:val="22"/>
        </w:rPr>
      </w:pPr>
    </w:p>
    <w:p w:rsidR="00B94C15" w:rsidRPr="00D97FD5" w:rsidRDefault="00B94C15" w:rsidP="00B94C15">
      <w:pPr>
        <w:pStyle w:val="Paragrafoelenco"/>
        <w:numPr>
          <w:ilvl w:val="0"/>
          <w:numId w:val="10"/>
        </w:numPr>
        <w:tabs>
          <w:tab w:val="left" w:pos="524"/>
        </w:tabs>
        <w:spacing w:before="93"/>
        <w:ind w:right="105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b/>
          <w:i/>
          <w:color w:val="231F20"/>
          <w:sz w:val="22"/>
          <w:szCs w:val="22"/>
        </w:rPr>
        <w:t xml:space="preserve">Requisiti di capacità tecnica e professionale </w:t>
      </w:r>
      <w:r w:rsidRPr="00D97FD5">
        <w:rPr>
          <w:rFonts w:ascii="Bookman Old Style" w:hAnsi="Bookman Old Style"/>
          <w:i/>
          <w:color w:val="231F20"/>
          <w:sz w:val="22"/>
          <w:szCs w:val="22"/>
        </w:rPr>
        <w:t xml:space="preserve">(art. 83, comma 1, </w:t>
      </w:r>
      <w:proofErr w:type="spellStart"/>
      <w:r w:rsidRPr="00D97FD5">
        <w:rPr>
          <w:rFonts w:ascii="Bookman Old Style" w:hAnsi="Bookman Old Style"/>
          <w:i/>
          <w:color w:val="231F20"/>
          <w:sz w:val="22"/>
          <w:szCs w:val="22"/>
        </w:rPr>
        <w:t>lett</w:t>
      </w:r>
      <w:proofErr w:type="spellEnd"/>
      <w:r w:rsidRPr="00D97FD5">
        <w:rPr>
          <w:rFonts w:ascii="Bookman Old Style" w:hAnsi="Bookman Old Style"/>
          <w:i/>
          <w:color w:val="231F20"/>
          <w:sz w:val="22"/>
          <w:szCs w:val="22"/>
        </w:rPr>
        <w:t xml:space="preserve">. c) D. </w:t>
      </w:r>
      <w:proofErr w:type="spellStart"/>
      <w:r w:rsidRPr="00D97FD5">
        <w:rPr>
          <w:rFonts w:ascii="Bookman Old Style" w:hAnsi="Bookman Old Style"/>
          <w:i/>
          <w:color w:val="231F20"/>
          <w:sz w:val="22"/>
          <w:szCs w:val="22"/>
        </w:rPr>
        <w:t>Lgs</w:t>
      </w:r>
      <w:proofErr w:type="spellEnd"/>
      <w:r w:rsidRPr="00D97FD5">
        <w:rPr>
          <w:rFonts w:ascii="Bookman Old Style" w:hAnsi="Bookman Old Style"/>
          <w:i/>
          <w:color w:val="231F20"/>
          <w:sz w:val="22"/>
          <w:szCs w:val="22"/>
        </w:rPr>
        <w:t>. n.50/2016</w:t>
      </w:r>
      <w:r w:rsidRPr="00D97FD5">
        <w:rPr>
          <w:rFonts w:ascii="Bookman Old Style" w:hAnsi="Bookman Old Style"/>
          <w:i/>
          <w:color w:val="231F20"/>
          <w:spacing w:val="1"/>
          <w:sz w:val="22"/>
          <w:szCs w:val="22"/>
        </w:rPr>
        <w:t xml:space="preserve"> </w:t>
      </w:r>
      <w:proofErr w:type="spellStart"/>
      <w:r w:rsidRPr="00D97FD5">
        <w:rPr>
          <w:rFonts w:ascii="Bookman Old Style" w:hAnsi="Bookman Old Style"/>
          <w:i/>
          <w:color w:val="231F20"/>
          <w:sz w:val="22"/>
          <w:szCs w:val="22"/>
        </w:rPr>
        <w:t>s.m.i.</w:t>
      </w:r>
      <w:proofErr w:type="spellEnd"/>
      <w:r w:rsidRPr="00D97FD5">
        <w:rPr>
          <w:rFonts w:ascii="Bookman Old Style" w:hAnsi="Bookman Old Style"/>
          <w:i/>
          <w:color w:val="231F20"/>
          <w:sz w:val="22"/>
          <w:szCs w:val="22"/>
        </w:rPr>
        <w:t>)</w:t>
      </w:r>
    </w:p>
    <w:p w:rsidR="00B94C15" w:rsidRPr="00D97FD5" w:rsidRDefault="00B94C15" w:rsidP="00B94C15">
      <w:pPr>
        <w:pStyle w:val="Paragrafoelenco"/>
        <w:numPr>
          <w:ilvl w:val="0"/>
          <w:numId w:val="2"/>
        </w:numPr>
        <w:tabs>
          <w:tab w:val="left" w:pos="330"/>
        </w:tabs>
        <w:spacing w:before="6"/>
        <w:ind w:left="100" w:right="278" w:firstLine="326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>con</w:t>
      </w:r>
      <w:r w:rsidRPr="00D97FD5">
        <w:rPr>
          <w:rFonts w:ascii="Bookman Old Style" w:hAnsi="Bookman Old Style"/>
          <w:color w:val="231F20"/>
          <w:spacing w:val="-8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riferimento</w:t>
      </w:r>
      <w:r w:rsidRPr="00D97FD5">
        <w:rPr>
          <w:rFonts w:ascii="Bookman Old Style" w:hAnsi="Bookman Old Style"/>
          <w:color w:val="231F20"/>
          <w:spacing w:val="-7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all’art.</w:t>
      </w:r>
      <w:r w:rsidRPr="00D97FD5">
        <w:rPr>
          <w:rFonts w:ascii="Bookman Old Style" w:hAnsi="Bookman Old Style"/>
          <w:color w:val="231F20"/>
          <w:spacing w:val="-8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2</w:t>
      </w:r>
      <w:r w:rsidRPr="00D97FD5">
        <w:rPr>
          <w:rFonts w:ascii="Bookman Old Style" w:hAnsi="Bookman Old Style"/>
          <w:color w:val="231F20"/>
          <w:spacing w:val="-5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dell’allegata</w:t>
      </w:r>
      <w:r w:rsidRPr="00D97FD5">
        <w:rPr>
          <w:rFonts w:ascii="Bookman Old Style" w:hAnsi="Bookman Old Style"/>
          <w:color w:val="231F20"/>
          <w:spacing w:val="-6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Convenzione,</w:t>
      </w:r>
      <w:r w:rsidRPr="00D97FD5">
        <w:rPr>
          <w:rFonts w:ascii="Bookman Old Style" w:hAnsi="Bookman Old Style"/>
          <w:color w:val="231F20"/>
          <w:spacing w:val="-8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di possedere</w:t>
      </w:r>
      <w:r w:rsidRPr="00D97FD5">
        <w:rPr>
          <w:rFonts w:ascii="Bookman Old Style" w:hAnsi="Bookman Old Style"/>
          <w:color w:val="231F20"/>
          <w:spacing w:val="-8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uno</w:t>
      </w:r>
      <w:r w:rsidRPr="00D97FD5">
        <w:rPr>
          <w:rFonts w:ascii="Bookman Old Style" w:hAnsi="Bookman Old Style"/>
          <w:color w:val="231F20"/>
          <w:spacing w:val="-6"/>
          <w:sz w:val="22"/>
          <w:szCs w:val="22"/>
        </w:rPr>
        <w:t xml:space="preserve"> sportello</w:t>
      </w:r>
      <w:r w:rsidRPr="00D97FD5">
        <w:rPr>
          <w:rFonts w:ascii="Bookman Old Style" w:hAnsi="Bookman Old Style"/>
          <w:color w:val="231F20"/>
          <w:spacing w:val="-7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bancario</w:t>
      </w:r>
      <w:r w:rsidRPr="00D97FD5">
        <w:rPr>
          <w:rFonts w:ascii="Bookman Old Style" w:hAnsi="Bookman Old Style"/>
          <w:color w:val="231F20"/>
          <w:spacing w:val="-6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attivo nel raggio di 15 chilometri dalla sede del Comune di</w:t>
      </w:r>
      <w:r w:rsidRPr="00D97FD5">
        <w:rPr>
          <w:rFonts w:ascii="Bookman Old Style" w:hAnsi="Bookman Old Style"/>
          <w:color w:val="231F20"/>
          <w:spacing w:val="-10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San Mango Piemonte;</w:t>
      </w:r>
    </w:p>
    <w:p w:rsidR="00B94C15" w:rsidRPr="00D97FD5" w:rsidRDefault="00B94C15" w:rsidP="00B94C15">
      <w:pPr>
        <w:pStyle w:val="Paragrafoelenco"/>
        <w:numPr>
          <w:ilvl w:val="0"/>
          <w:numId w:val="2"/>
        </w:numPr>
        <w:tabs>
          <w:tab w:val="left" w:pos="330"/>
        </w:tabs>
        <w:spacing w:before="6"/>
        <w:ind w:left="100" w:right="278" w:firstLine="326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 xml:space="preserve">di </w:t>
      </w:r>
      <w:r w:rsidRPr="00D97FD5">
        <w:rPr>
          <w:rFonts w:ascii="Bookman Old Style" w:hAnsi="Bookman Old Style"/>
          <w:color w:val="231F20"/>
          <w:sz w:val="22"/>
          <w:szCs w:val="22"/>
        </w:rPr>
        <w:t>possedere l’esperienza necessaria per eseguire l’appalto con un adeguato standard di qualità e precisamente: aver svolto nell’ultimo triennio il Servizio di Tesoreria con Enti locali senza rilievi o disdette del servizio per inadempienze nel triennio antecedente alla</w:t>
      </w:r>
      <w:r w:rsidRPr="00D97FD5">
        <w:rPr>
          <w:rFonts w:ascii="Bookman Old Style" w:hAnsi="Bookman Old Style"/>
          <w:color w:val="231F20"/>
          <w:spacing w:val="-21"/>
          <w:sz w:val="22"/>
          <w:szCs w:val="22"/>
        </w:rPr>
        <w:t xml:space="preserve"> </w:t>
      </w:r>
      <w:r w:rsidRPr="00D97FD5">
        <w:rPr>
          <w:rFonts w:ascii="Bookman Old Style" w:hAnsi="Bookman Old Style"/>
          <w:color w:val="231F20"/>
          <w:sz w:val="22"/>
          <w:szCs w:val="22"/>
        </w:rPr>
        <w:t>gara;</w:t>
      </w:r>
    </w:p>
    <w:p w:rsidR="00B94C15" w:rsidRPr="00D97FD5" w:rsidRDefault="00B94C15" w:rsidP="00B94C15">
      <w:pPr>
        <w:pStyle w:val="Paragrafoelenco"/>
        <w:numPr>
          <w:ilvl w:val="0"/>
          <w:numId w:val="2"/>
        </w:numPr>
        <w:tabs>
          <w:tab w:val="left" w:pos="330"/>
        </w:tabs>
        <w:spacing w:before="6"/>
        <w:ind w:left="100" w:right="278" w:firstLine="326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>di disporre di una procedura software per la gestione del servizio di tesoreria con modalità e criteri informatici con collegamento diretto on line Ente e tesoriere, idonea a garantire le modalità gestionali previste dalla convenzione, in conformità alle normative e al sistema informatico delle operazioni degli Enti pubblici (SIOPE+).</w:t>
      </w:r>
    </w:p>
    <w:p w:rsidR="00B908F9" w:rsidRPr="00D97FD5" w:rsidRDefault="00B908F9">
      <w:pPr>
        <w:pStyle w:val="Paragrafoelenco"/>
        <w:tabs>
          <w:tab w:val="left" w:pos="1799"/>
        </w:tabs>
        <w:spacing w:line="293" w:lineRule="exact"/>
        <w:ind w:hanging="361"/>
        <w:jc w:val="left"/>
        <w:rPr>
          <w:rFonts w:ascii="Bookman Old Style" w:hAnsi="Bookman Old Style"/>
          <w:b/>
          <w:color w:val="231F20"/>
          <w:spacing w:val="-4"/>
          <w:sz w:val="22"/>
          <w:szCs w:val="22"/>
          <w:u w:val="thick" w:color="231F20"/>
        </w:rPr>
      </w:pPr>
    </w:p>
    <w:p w:rsidR="00B908F9" w:rsidRPr="00D97FD5" w:rsidRDefault="00B908F9">
      <w:pPr>
        <w:pStyle w:val="Textbody"/>
        <w:spacing w:before="11" w:after="0"/>
        <w:rPr>
          <w:rFonts w:ascii="Bookman Old Style" w:hAnsi="Bookman Old Style"/>
          <w:sz w:val="22"/>
          <w:szCs w:val="22"/>
        </w:rPr>
      </w:pPr>
    </w:p>
    <w:p w:rsidR="00B94C15" w:rsidRPr="00D97FD5" w:rsidRDefault="00B94C15" w:rsidP="00D97FD5">
      <w:pPr>
        <w:pStyle w:val="Titolo2"/>
        <w:numPr>
          <w:ilvl w:val="0"/>
          <w:numId w:val="10"/>
        </w:numPr>
        <w:tabs>
          <w:tab w:val="left" w:pos="1134"/>
        </w:tabs>
        <w:ind w:right="166" w:hanging="173"/>
        <w:jc w:val="both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sz w:val="22"/>
          <w:szCs w:val="22"/>
        </w:rPr>
        <w:t xml:space="preserve">Di essere </w:t>
      </w:r>
      <w:r w:rsidR="00D97FD5" w:rsidRPr="00D97FD5">
        <w:rPr>
          <w:rFonts w:ascii="Bookman Old Style" w:hAnsi="Bookman Old Style"/>
          <w:sz w:val="22"/>
          <w:szCs w:val="22"/>
        </w:rPr>
        <w:t xml:space="preserve">o non essere </w:t>
      </w:r>
      <w:r w:rsidR="00D97FD5" w:rsidRPr="00D97FD5">
        <w:rPr>
          <w:rFonts w:ascii="Bookman Old Style" w:hAnsi="Bookman Old Style"/>
          <w:sz w:val="22"/>
          <w:szCs w:val="22"/>
        </w:rPr>
        <w:t xml:space="preserve">iscritto </w:t>
      </w:r>
      <w:r w:rsidR="00D97FD5" w:rsidRPr="00D97FD5">
        <w:rPr>
          <w:rFonts w:ascii="Bookman Old Style" w:hAnsi="Bookman Old Style"/>
          <w:sz w:val="22"/>
          <w:szCs w:val="22"/>
        </w:rPr>
        <w:t>(</w:t>
      </w:r>
      <w:r w:rsidR="00D97FD5" w:rsidRPr="00D97FD5">
        <w:rPr>
          <w:rFonts w:ascii="Bookman Old Style" w:hAnsi="Bookman Old Style"/>
          <w:b w:val="0"/>
          <w:i/>
          <w:sz w:val="22"/>
          <w:szCs w:val="22"/>
        </w:rPr>
        <w:t>barrare/cancellare l’ipotesi che interessa</w:t>
      </w:r>
      <w:r w:rsidR="00D97FD5" w:rsidRPr="00D97FD5">
        <w:rPr>
          <w:rFonts w:ascii="Bookman Old Style" w:hAnsi="Bookman Old Style"/>
          <w:sz w:val="22"/>
          <w:szCs w:val="22"/>
        </w:rPr>
        <w:t xml:space="preserve">) </w:t>
      </w:r>
      <w:r w:rsidRPr="00D97FD5">
        <w:rPr>
          <w:rFonts w:ascii="Bookman Old Style" w:hAnsi="Bookman Old Style"/>
          <w:sz w:val="22"/>
          <w:szCs w:val="22"/>
        </w:rPr>
        <w:t xml:space="preserve"> </w:t>
      </w:r>
      <w:r w:rsidRPr="00D97FD5">
        <w:rPr>
          <w:rFonts w:ascii="Bookman Old Style" w:hAnsi="Bookman Old Style"/>
          <w:sz w:val="22"/>
          <w:szCs w:val="22"/>
        </w:rPr>
        <w:t>nell</w:t>
      </w:r>
      <w:r w:rsidRPr="00D97FD5">
        <w:rPr>
          <w:rFonts w:ascii="Bookman Old Style" w:hAnsi="Bookman Old Style"/>
          <w:sz w:val="22"/>
          <w:szCs w:val="22"/>
        </w:rPr>
        <w:t>’</w:t>
      </w:r>
      <w:r w:rsidRPr="00D97FD5">
        <w:rPr>
          <w:rFonts w:ascii="Bookman Old Style" w:hAnsi="Bookman Old Style"/>
          <w:sz w:val="22"/>
          <w:szCs w:val="22"/>
        </w:rPr>
        <w:t>apposita c</w:t>
      </w:r>
      <w:bookmarkStart w:id="0" w:name="_GoBack"/>
      <w:r w:rsidRPr="00D97FD5">
        <w:rPr>
          <w:rFonts w:ascii="Bookman Old Style" w:hAnsi="Bookman Old Style"/>
          <w:sz w:val="22"/>
          <w:szCs w:val="22"/>
        </w:rPr>
        <w:t>l</w:t>
      </w:r>
      <w:bookmarkEnd w:id="0"/>
      <w:r w:rsidRPr="00D97FD5">
        <w:rPr>
          <w:rFonts w:ascii="Bookman Old Style" w:hAnsi="Bookman Old Style"/>
          <w:sz w:val="22"/>
          <w:szCs w:val="22"/>
        </w:rPr>
        <w:t>asse merceologica</w:t>
      </w:r>
      <w:r w:rsidR="00D97FD5" w:rsidRPr="00D97FD5">
        <w:rPr>
          <w:rFonts w:ascii="Bookman Old Style" w:hAnsi="Bookman Old Style"/>
          <w:sz w:val="22"/>
          <w:szCs w:val="22"/>
        </w:rPr>
        <w:t xml:space="preserve"> della piattaforma “</w:t>
      </w:r>
      <w:proofErr w:type="spellStart"/>
      <w:r w:rsidR="00D97FD5" w:rsidRPr="00D97FD5">
        <w:rPr>
          <w:rFonts w:ascii="Bookman Old Style" w:hAnsi="Bookman Old Style"/>
          <w:sz w:val="22"/>
          <w:szCs w:val="22"/>
        </w:rPr>
        <w:t>acqusitinretepa</w:t>
      </w:r>
      <w:proofErr w:type="spellEnd"/>
      <w:r w:rsidR="00D97FD5" w:rsidRPr="00D97FD5">
        <w:rPr>
          <w:rFonts w:ascii="Bookman Old Style" w:hAnsi="Bookman Old Style"/>
          <w:sz w:val="22"/>
          <w:szCs w:val="22"/>
        </w:rPr>
        <w:t>” del MEPA</w:t>
      </w:r>
      <w:r w:rsidRPr="00D97FD5">
        <w:rPr>
          <w:rFonts w:ascii="Bookman Old Style" w:hAnsi="Bookman Old Style"/>
          <w:sz w:val="22"/>
          <w:szCs w:val="22"/>
        </w:rPr>
        <w:t xml:space="preserve"> di seguito specificata:</w:t>
      </w:r>
    </w:p>
    <w:p w:rsidR="00B94C15" w:rsidRPr="00D97FD5" w:rsidRDefault="00B94C15" w:rsidP="00D97FD5">
      <w:pPr>
        <w:pStyle w:val="Titolo2"/>
        <w:tabs>
          <w:tab w:val="left" w:pos="1800"/>
        </w:tabs>
        <w:ind w:left="740" w:right="166" w:firstLine="0"/>
        <w:jc w:val="both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sz w:val="22"/>
          <w:szCs w:val="22"/>
        </w:rPr>
        <w:t>Classe merceologica: Servizi bancari - Categoria del servizio: Servizi di tesoreria e/o cassa - ”CODICE CPV: 66600000−06</w:t>
      </w:r>
      <w:r w:rsidR="00D97FD5" w:rsidRPr="00D97FD5">
        <w:rPr>
          <w:rFonts w:ascii="Bookman Old Style" w:hAnsi="Bookman Old Style"/>
          <w:sz w:val="22"/>
          <w:szCs w:val="22"/>
        </w:rPr>
        <w:t>”;</w:t>
      </w:r>
    </w:p>
    <w:p w:rsidR="00D97FD5" w:rsidRPr="00D97FD5" w:rsidRDefault="008922E4" w:rsidP="00D97FD5">
      <w:pPr>
        <w:pStyle w:val="Titolo2"/>
        <w:numPr>
          <w:ilvl w:val="0"/>
          <w:numId w:val="10"/>
        </w:numPr>
        <w:tabs>
          <w:tab w:val="left" w:pos="1800"/>
        </w:tabs>
        <w:ind w:right="166"/>
        <w:jc w:val="both"/>
        <w:rPr>
          <w:rFonts w:ascii="Bookman Old Style" w:hAnsi="Bookman Old Style"/>
          <w:color w:val="231F20"/>
          <w:spacing w:val="-10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lastRenderedPageBreak/>
        <w:t>di autorizzare l'utilizzo della posta elettr</w:t>
      </w:r>
      <w:r w:rsidR="00D97FD5">
        <w:rPr>
          <w:rFonts w:ascii="Bookman Old Style" w:hAnsi="Bookman Old Style"/>
          <w:color w:val="231F20"/>
          <w:sz w:val="22"/>
          <w:szCs w:val="22"/>
        </w:rPr>
        <w:t xml:space="preserve">onica certificata ai fini della </w:t>
      </w:r>
      <w:r w:rsidRPr="00D97FD5">
        <w:rPr>
          <w:rFonts w:ascii="Bookman Old Style" w:hAnsi="Bookman Old Style"/>
          <w:color w:val="231F20"/>
          <w:sz w:val="22"/>
          <w:szCs w:val="22"/>
        </w:rPr>
        <w:t xml:space="preserve">trasmissione di ogni comunicazione inerente il presente </w:t>
      </w:r>
      <w:r w:rsidRPr="00D97FD5">
        <w:rPr>
          <w:rFonts w:ascii="Bookman Old Style" w:hAnsi="Bookman Old Style"/>
          <w:color w:val="231F20"/>
          <w:spacing w:val="-10"/>
          <w:sz w:val="22"/>
          <w:szCs w:val="22"/>
        </w:rPr>
        <w:t>procedimento;</w:t>
      </w:r>
    </w:p>
    <w:p w:rsidR="00B908F9" w:rsidRPr="00D97FD5" w:rsidRDefault="008922E4" w:rsidP="00D97FD5">
      <w:pPr>
        <w:pStyle w:val="Titolo2"/>
        <w:numPr>
          <w:ilvl w:val="0"/>
          <w:numId w:val="10"/>
        </w:numPr>
        <w:tabs>
          <w:tab w:val="left" w:pos="1800"/>
        </w:tabs>
        <w:ind w:right="166"/>
        <w:jc w:val="both"/>
        <w:rPr>
          <w:rFonts w:ascii="Bookman Old Style" w:hAnsi="Bookman Old Style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 xml:space="preserve">di essere consapevole che i dati raccolti saranno trattati, ai sensi del Regolamento UE 679/2016, esclusivamente nell'ambito della presente </w:t>
      </w:r>
      <w:r w:rsidRPr="00D97FD5">
        <w:rPr>
          <w:rFonts w:ascii="Bookman Old Style" w:hAnsi="Bookman Old Style"/>
          <w:color w:val="231F20"/>
          <w:spacing w:val="-8"/>
          <w:sz w:val="22"/>
          <w:szCs w:val="22"/>
        </w:rPr>
        <w:t>procedimento.</w:t>
      </w:r>
    </w:p>
    <w:p w:rsidR="00B908F9" w:rsidRPr="00D97FD5" w:rsidRDefault="00B908F9">
      <w:pPr>
        <w:pStyle w:val="Textbody"/>
        <w:rPr>
          <w:rFonts w:ascii="Bookman Old Style" w:hAnsi="Bookman Old Style"/>
          <w:b/>
          <w:sz w:val="22"/>
          <w:szCs w:val="22"/>
        </w:rPr>
      </w:pPr>
    </w:p>
    <w:p w:rsidR="00B908F9" w:rsidRPr="00D97FD5" w:rsidRDefault="008922E4" w:rsidP="00D97FD5">
      <w:pPr>
        <w:pStyle w:val="Textbody"/>
        <w:ind w:left="112"/>
        <w:jc w:val="both"/>
        <w:rPr>
          <w:rFonts w:ascii="Bookman Old Style" w:hAnsi="Bookman Old Style"/>
          <w:color w:val="231F20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>Appone la sottoscrizione, consapevole delle responsabilità penali, amministrative e civili in caso di dichiarazioni false e incomplete.</w:t>
      </w:r>
    </w:p>
    <w:p w:rsidR="00B908F9" w:rsidRPr="00D97FD5" w:rsidRDefault="00B908F9">
      <w:pPr>
        <w:pStyle w:val="Textbody"/>
        <w:spacing w:before="11" w:after="0"/>
        <w:rPr>
          <w:rFonts w:ascii="Bookman Old Style" w:hAnsi="Bookman Old Style"/>
          <w:sz w:val="22"/>
          <w:szCs w:val="22"/>
        </w:rPr>
      </w:pPr>
    </w:p>
    <w:p w:rsidR="00B908F9" w:rsidRPr="00D97FD5" w:rsidRDefault="00B94C15">
      <w:pPr>
        <w:pStyle w:val="Textbody"/>
        <w:ind w:left="112"/>
        <w:rPr>
          <w:rFonts w:ascii="Bookman Old Style" w:hAnsi="Bookman Old Style"/>
          <w:color w:val="231F20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 xml:space="preserve">Luogo e </w:t>
      </w:r>
      <w:r w:rsidR="008922E4" w:rsidRPr="00D97FD5">
        <w:rPr>
          <w:rFonts w:ascii="Bookman Old Style" w:hAnsi="Bookman Old Style"/>
          <w:color w:val="231F20"/>
          <w:sz w:val="22"/>
          <w:szCs w:val="22"/>
        </w:rPr>
        <w:t>Data …........................................................................</w:t>
      </w:r>
    </w:p>
    <w:p w:rsidR="00B908F9" w:rsidRPr="00D97FD5" w:rsidRDefault="00B908F9">
      <w:pPr>
        <w:pStyle w:val="Textbody"/>
        <w:rPr>
          <w:rFonts w:ascii="Bookman Old Style" w:hAnsi="Bookman Old Style"/>
          <w:sz w:val="22"/>
          <w:szCs w:val="22"/>
        </w:rPr>
      </w:pPr>
    </w:p>
    <w:p w:rsidR="00B94C15" w:rsidRPr="00D97FD5" w:rsidRDefault="00B94C15" w:rsidP="00B94C15">
      <w:pPr>
        <w:pStyle w:val="Textbody"/>
        <w:spacing w:before="52" w:after="0"/>
        <w:ind w:left="3545" w:right="19" w:firstLine="709"/>
        <w:rPr>
          <w:rFonts w:ascii="Bookman Old Style" w:hAnsi="Bookman Old Style"/>
          <w:color w:val="231F20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>DICHIARANTE</w:t>
      </w:r>
    </w:p>
    <w:p w:rsidR="00B94C15" w:rsidRPr="00D97FD5" w:rsidRDefault="00B94C15" w:rsidP="00B94C15">
      <w:pPr>
        <w:pStyle w:val="Textbody"/>
        <w:spacing w:before="52" w:after="0"/>
        <w:ind w:left="3545" w:right="19" w:firstLine="709"/>
        <w:rPr>
          <w:rFonts w:ascii="Bookman Old Style" w:hAnsi="Bookman Old Style"/>
          <w:color w:val="231F20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>(nome e cognome)</w:t>
      </w:r>
    </w:p>
    <w:p w:rsidR="00B94C15" w:rsidRPr="00D97FD5" w:rsidRDefault="00B94C15" w:rsidP="00B94C15">
      <w:pPr>
        <w:pStyle w:val="Textbody"/>
        <w:spacing w:before="52" w:after="0"/>
        <w:ind w:left="3545" w:right="19" w:firstLine="709"/>
        <w:rPr>
          <w:rFonts w:ascii="Bookman Old Style" w:hAnsi="Bookman Old Style"/>
          <w:color w:val="231F20"/>
          <w:sz w:val="22"/>
          <w:szCs w:val="22"/>
        </w:rPr>
      </w:pPr>
    </w:p>
    <w:p w:rsidR="00B94C15" w:rsidRPr="00D97FD5" w:rsidRDefault="00B94C15">
      <w:pPr>
        <w:pStyle w:val="Textbody"/>
        <w:rPr>
          <w:rFonts w:ascii="Bookman Old Style" w:hAnsi="Bookman Old Style"/>
          <w:i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ab/>
      </w:r>
      <w:r w:rsidRPr="00D97FD5">
        <w:rPr>
          <w:rFonts w:ascii="Bookman Old Style" w:hAnsi="Bookman Old Style"/>
          <w:color w:val="231F20"/>
          <w:sz w:val="22"/>
          <w:szCs w:val="22"/>
        </w:rPr>
        <w:tab/>
      </w:r>
      <w:r w:rsidRPr="00D97FD5">
        <w:rPr>
          <w:rFonts w:ascii="Bookman Old Style" w:hAnsi="Bookman Old Style"/>
          <w:color w:val="231F20"/>
          <w:sz w:val="22"/>
          <w:szCs w:val="22"/>
        </w:rPr>
        <w:tab/>
      </w:r>
      <w:r w:rsidRPr="00D97FD5">
        <w:rPr>
          <w:rFonts w:ascii="Bookman Old Style" w:hAnsi="Bookman Old Style"/>
          <w:color w:val="231F20"/>
          <w:sz w:val="22"/>
          <w:szCs w:val="22"/>
        </w:rPr>
        <w:tab/>
      </w:r>
      <w:r w:rsidRPr="00D97FD5">
        <w:rPr>
          <w:rFonts w:ascii="Bookman Old Style" w:hAnsi="Bookman Old Style"/>
          <w:color w:val="231F20"/>
          <w:sz w:val="22"/>
          <w:szCs w:val="22"/>
        </w:rPr>
        <w:tab/>
      </w:r>
      <w:r w:rsidRPr="00D97FD5">
        <w:rPr>
          <w:rFonts w:ascii="Bookman Old Style" w:hAnsi="Bookman Old Style"/>
          <w:color w:val="231F20"/>
          <w:sz w:val="22"/>
          <w:szCs w:val="22"/>
        </w:rPr>
        <w:tab/>
      </w:r>
      <w:r w:rsidRPr="00D97FD5">
        <w:rPr>
          <w:rFonts w:ascii="Bookman Old Style" w:hAnsi="Bookman Old Style"/>
          <w:i/>
          <w:color w:val="231F20"/>
          <w:sz w:val="22"/>
          <w:szCs w:val="22"/>
        </w:rPr>
        <w:t>Firmare digitalmente*</w:t>
      </w:r>
    </w:p>
    <w:p w:rsidR="00AE2ECD" w:rsidRPr="00D97FD5" w:rsidRDefault="00AE2ECD">
      <w:pPr>
        <w:rPr>
          <w:rFonts w:ascii="Bookman Old Style" w:hAnsi="Bookman Old Style" w:cs="Mangal"/>
          <w:sz w:val="22"/>
          <w:szCs w:val="22"/>
        </w:rPr>
        <w:sectPr w:rsidR="00AE2ECD" w:rsidRPr="00D97FD5">
          <w:pgSz w:w="11906" w:h="16838"/>
          <w:pgMar w:top="1134" w:right="1134" w:bottom="1134" w:left="1134" w:header="720" w:footer="720" w:gutter="0"/>
          <w:cols w:space="720"/>
        </w:sectPr>
      </w:pPr>
    </w:p>
    <w:p w:rsidR="00B908F9" w:rsidRPr="00D97FD5" w:rsidRDefault="00B908F9" w:rsidP="00B94C15">
      <w:pPr>
        <w:pStyle w:val="Textbody"/>
        <w:spacing w:before="12" w:after="0"/>
        <w:jc w:val="center"/>
        <w:rPr>
          <w:rFonts w:ascii="Bookman Old Style" w:hAnsi="Bookman Old Style"/>
          <w:sz w:val="22"/>
          <w:szCs w:val="22"/>
        </w:rPr>
      </w:pPr>
    </w:p>
    <w:p w:rsidR="00AE2ECD" w:rsidRPr="00D97FD5" w:rsidRDefault="00B94C15" w:rsidP="00B94C15">
      <w:pPr>
        <w:pStyle w:val="Textbody"/>
        <w:ind w:left="636" w:right="19"/>
        <w:jc w:val="center"/>
        <w:rPr>
          <w:rFonts w:ascii="Bookman Old Style" w:hAnsi="Bookman Old Style" w:cs="Mangal"/>
          <w:sz w:val="22"/>
          <w:szCs w:val="22"/>
        </w:rPr>
        <w:sectPr w:rsidR="00AE2ECD" w:rsidRPr="00D97FD5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366" w:space="264"/>
            <w:col w:w="5008" w:space="0"/>
          </w:cols>
        </w:sectPr>
      </w:pPr>
      <w:r w:rsidRPr="00D97FD5">
        <w:rPr>
          <w:rFonts w:ascii="Bookman Old Style" w:hAnsi="Bookman Old Style"/>
          <w:color w:val="231F20"/>
          <w:sz w:val="22"/>
          <w:szCs w:val="22"/>
        </w:rPr>
        <w:lastRenderedPageBreak/>
        <w:t xml:space="preserve">    </w:t>
      </w:r>
    </w:p>
    <w:p w:rsidR="00B908F9" w:rsidRPr="00D97FD5" w:rsidRDefault="00B908F9" w:rsidP="00B94C15">
      <w:pPr>
        <w:pStyle w:val="Textbody"/>
        <w:jc w:val="center"/>
        <w:rPr>
          <w:rFonts w:ascii="Bookman Old Style" w:hAnsi="Bookman Old Style"/>
          <w:sz w:val="22"/>
          <w:szCs w:val="22"/>
        </w:rPr>
      </w:pPr>
    </w:p>
    <w:p w:rsidR="00B908F9" w:rsidRPr="00D97FD5" w:rsidRDefault="00B908F9">
      <w:pPr>
        <w:pStyle w:val="Textbody"/>
        <w:spacing w:before="9" w:after="0"/>
        <w:rPr>
          <w:rFonts w:ascii="Bookman Old Style" w:hAnsi="Bookman Old Style"/>
          <w:sz w:val="22"/>
          <w:szCs w:val="22"/>
        </w:rPr>
      </w:pPr>
    </w:p>
    <w:p w:rsidR="00B908F9" w:rsidRPr="00D97FD5" w:rsidRDefault="008922E4">
      <w:pPr>
        <w:pStyle w:val="Titolo2"/>
        <w:spacing w:before="51"/>
        <w:ind w:left="112" w:firstLine="0"/>
        <w:rPr>
          <w:rFonts w:ascii="Bookman Old Style" w:hAnsi="Bookman Old Style"/>
          <w:color w:val="231F20"/>
          <w:sz w:val="22"/>
          <w:szCs w:val="22"/>
        </w:rPr>
      </w:pPr>
      <w:r w:rsidRPr="00D97FD5">
        <w:rPr>
          <w:rFonts w:ascii="Bookman Old Style" w:hAnsi="Bookman Old Style"/>
          <w:color w:val="231F20"/>
          <w:sz w:val="22"/>
          <w:szCs w:val="22"/>
        </w:rPr>
        <w:t>Allegata: copia del documento di identità del sottoscrittore in corso di validità</w:t>
      </w:r>
    </w:p>
    <w:sectPr w:rsidR="00B908F9" w:rsidRPr="00D97FD5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75" w:rsidRDefault="00F01775">
      <w:pPr>
        <w:rPr>
          <w:rFonts w:hint="eastAsia"/>
        </w:rPr>
      </w:pPr>
      <w:r>
        <w:separator/>
      </w:r>
    </w:p>
  </w:endnote>
  <w:endnote w:type="continuationSeparator" w:id="0">
    <w:p w:rsidR="00F01775" w:rsidRDefault="00F017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75" w:rsidRDefault="00F017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01775" w:rsidRDefault="00F0177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ACD"/>
    <w:multiLevelType w:val="multilevel"/>
    <w:tmpl w:val="AC5480DE"/>
    <w:styleLink w:val="WWNum1"/>
    <w:lvl w:ilvl="0">
      <w:start w:val="3"/>
      <w:numFmt w:val="upperLetter"/>
      <w:lvlText w:val="%1"/>
      <w:lvlJc w:val="left"/>
      <w:rPr>
        <w:lang w:val="it-IT" w:eastAsia="it-IT" w:bidi="it-IT"/>
      </w:rPr>
    </w:lvl>
    <w:lvl w:ilvl="1">
      <w:start w:val="1"/>
      <w:numFmt w:val="upperLetter"/>
      <w:lvlText w:val="%2)"/>
      <w:lvlJc w:val="left"/>
      <w:rPr>
        <w:rFonts w:eastAsia="Calibri" w:cs="Calibri"/>
        <w:b/>
        <w:bCs/>
        <w:color w:val="231F20"/>
        <w:spacing w:val="0"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abstractNum w:abstractNumId="1">
    <w:nsid w:val="25DD4BE5"/>
    <w:multiLevelType w:val="multilevel"/>
    <w:tmpl w:val="A600C156"/>
    <w:styleLink w:val="WWNum2"/>
    <w:lvl w:ilvl="0">
      <w:numFmt w:val="bullet"/>
      <w:lvlText w:val="−"/>
      <w:lvlJc w:val="left"/>
      <w:rPr>
        <w:rFonts w:ascii="Calibri" w:eastAsia="Calibri" w:hAnsi="Calibri" w:cs="Calibri"/>
        <w:color w:val="231F20"/>
        <w:w w:val="61"/>
        <w:sz w:val="24"/>
        <w:szCs w:val="24"/>
        <w:lang w:val="it-IT" w:eastAsia="it-IT" w:bidi="it-IT"/>
      </w:rPr>
    </w:lvl>
    <w:lvl w:ilvl="1">
      <w:numFmt w:val="bullet"/>
      <w:lvlText w:val="•"/>
      <w:lvlJc w:val="left"/>
      <w:rPr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abstractNum w:abstractNumId="2">
    <w:nsid w:val="2D0720DA"/>
    <w:multiLevelType w:val="hybridMultilevel"/>
    <w:tmpl w:val="596C01C2"/>
    <w:lvl w:ilvl="0" w:tplc="09B83FFE">
      <w:start w:val="7"/>
      <w:numFmt w:val="upperLetter"/>
      <w:lvlText w:val="%1)"/>
      <w:lvlJc w:val="left"/>
      <w:pPr>
        <w:ind w:left="1259" w:hanging="360"/>
      </w:pPr>
      <w:rPr>
        <w:rFonts w:hint="default"/>
        <w:b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E103343"/>
    <w:multiLevelType w:val="hybridMultilevel"/>
    <w:tmpl w:val="961AF078"/>
    <w:lvl w:ilvl="0" w:tplc="E1981002">
      <w:start w:val="2"/>
      <w:numFmt w:val="lowerLetter"/>
      <w:lvlText w:val="%1)"/>
      <w:lvlJc w:val="left"/>
      <w:pPr>
        <w:ind w:left="740" w:hanging="360"/>
      </w:pPr>
      <w:rPr>
        <w:rFonts w:hint="default"/>
        <w:b/>
        <w:i/>
        <w:color w:val="231F20"/>
      </w:rPr>
    </w:lvl>
    <w:lvl w:ilvl="1" w:tplc="04100019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47F54135"/>
    <w:multiLevelType w:val="hybridMultilevel"/>
    <w:tmpl w:val="C6CE6228"/>
    <w:lvl w:ilvl="0" w:tplc="206C3F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5B9C3564"/>
    <w:multiLevelType w:val="multilevel"/>
    <w:tmpl w:val="0144D75C"/>
    <w:styleLink w:val="WWNum3"/>
    <w:lvl w:ilvl="0">
      <w:start w:val="1"/>
      <w:numFmt w:val="lowerLetter"/>
      <w:lvlText w:val="%1)"/>
      <w:lvlJc w:val="left"/>
      <w:rPr>
        <w:color w:val="231F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  <w:lvlOverride w:ilvl="0">
      <w:lvl w:ilvl="0">
        <w:numFmt w:val="bullet"/>
        <w:lvlText w:val="−"/>
        <w:lvlJc w:val="left"/>
        <w:rPr>
          <w:rFonts w:ascii="Calibri" w:eastAsia="Calibri" w:hAnsi="Calibri" w:cs="Calibri"/>
          <w:color w:val="231F20"/>
          <w:w w:val="61"/>
          <w:sz w:val="24"/>
          <w:szCs w:val="24"/>
          <w:lang w:val="it-IT" w:eastAsia="it-IT" w:bidi="it-IT"/>
        </w:rPr>
      </w:lvl>
    </w:lvlOverride>
  </w:num>
  <w:num w:numId="3">
    <w:abstractNumId w:val="5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08F9"/>
    <w:rsid w:val="0024416F"/>
    <w:rsid w:val="008922E4"/>
    <w:rsid w:val="00AE2ECD"/>
    <w:rsid w:val="00B908F9"/>
    <w:rsid w:val="00B94C15"/>
    <w:rsid w:val="00D97FD5"/>
    <w:rsid w:val="00E138E9"/>
    <w:rsid w:val="00F0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pPr>
      <w:ind w:left="112"/>
      <w:jc w:val="both"/>
      <w:outlineLvl w:val="0"/>
    </w:pPr>
    <w:rPr>
      <w:rFonts w:ascii="Calibri" w:eastAsia="Calibri" w:hAnsi="Calibri" w:cs="Calibri"/>
      <w:b/>
      <w:bCs/>
      <w:sz w:val="28"/>
      <w:szCs w:val="28"/>
      <w:lang w:eastAsia="it-IT" w:bidi="it-IT"/>
    </w:rPr>
  </w:style>
  <w:style w:type="paragraph" w:styleId="Titolo2">
    <w:name w:val="heading 2"/>
    <w:basedOn w:val="Standard"/>
    <w:pPr>
      <w:ind w:left="899" w:hanging="360"/>
      <w:outlineLvl w:val="1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899" w:hanging="360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9">
    <w:name w:val="ListLabel 19"/>
    <w:rPr>
      <w:color w:val="231F20"/>
    </w:rPr>
  </w:style>
  <w:style w:type="character" w:customStyle="1" w:styleId="ListLabel10">
    <w:name w:val="ListLabel 10"/>
    <w:rPr>
      <w:lang w:val="it-IT" w:eastAsia="it-IT" w:bidi="it-IT"/>
    </w:rPr>
  </w:style>
  <w:style w:type="character" w:customStyle="1" w:styleId="ListLabel11">
    <w:name w:val="ListLabel 11"/>
    <w:rPr>
      <w:rFonts w:eastAsia="Calibri" w:cs="Calibri"/>
      <w:b/>
      <w:bCs/>
      <w:color w:val="231F20"/>
      <w:spacing w:val="0"/>
      <w:w w:val="99"/>
      <w:sz w:val="24"/>
      <w:szCs w:val="24"/>
      <w:lang w:val="it-IT" w:eastAsia="it-IT" w:bidi="it-IT"/>
    </w:rPr>
  </w:style>
  <w:style w:type="character" w:customStyle="1" w:styleId="ListLabel12">
    <w:name w:val="ListLabel 12"/>
    <w:rPr>
      <w:lang w:val="it-IT" w:eastAsia="it-IT" w:bidi="it-IT"/>
    </w:rPr>
  </w:style>
  <w:style w:type="character" w:customStyle="1" w:styleId="ListLabel13">
    <w:name w:val="ListLabel 13"/>
    <w:rPr>
      <w:lang w:val="it-IT" w:eastAsia="it-IT" w:bidi="it-IT"/>
    </w:rPr>
  </w:style>
  <w:style w:type="character" w:customStyle="1" w:styleId="ListLabel14">
    <w:name w:val="ListLabel 14"/>
    <w:rPr>
      <w:lang w:val="it-IT" w:eastAsia="it-IT" w:bidi="it-IT"/>
    </w:rPr>
  </w:style>
  <w:style w:type="character" w:customStyle="1" w:styleId="ListLabel15">
    <w:name w:val="ListLabel 15"/>
    <w:rPr>
      <w:lang w:val="it-IT" w:eastAsia="it-IT" w:bidi="it-IT"/>
    </w:rPr>
  </w:style>
  <w:style w:type="character" w:customStyle="1" w:styleId="ListLabel16">
    <w:name w:val="ListLabel 16"/>
    <w:rPr>
      <w:lang w:val="it-IT" w:eastAsia="it-IT" w:bidi="it-IT"/>
    </w:rPr>
  </w:style>
  <w:style w:type="character" w:customStyle="1" w:styleId="ListLabel17">
    <w:name w:val="ListLabel 17"/>
    <w:rPr>
      <w:lang w:val="it-IT" w:eastAsia="it-IT" w:bidi="it-IT"/>
    </w:rPr>
  </w:style>
  <w:style w:type="character" w:customStyle="1" w:styleId="ListLabel18">
    <w:name w:val="ListLabel 18"/>
    <w:rPr>
      <w:lang w:val="it-IT" w:eastAsia="it-IT" w:bidi="it-IT"/>
    </w:rPr>
  </w:style>
  <w:style w:type="character" w:customStyle="1" w:styleId="ListLabel1">
    <w:name w:val="ListLabel 1"/>
    <w:rPr>
      <w:rFonts w:eastAsia="Calibri" w:cs="Calibri"/>
      <w:color w:val="231F20"/>
      <w:w w:val="61"/>
      <w:sz w:val="24"/>
      <w:szCs w:val="24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ListLabel3">
    <w:name w:val="ListLabel 3"/>
    <w:rPr>
      <w:lang w:val="it-IT" w:eastAsia="it-IT" w:bidi="it-IT"/>
    </w:rPr>
  </w:style>
  <w:style w:type="character" w:customStyle="1" w:styleId="ListLabel4">
    <w:name w:val="ListLabel 4"/>
    <w:rPr>
      <w:lang w:val="it-IT" w:eastAsia="it-IT" w:bidi="it-IT"/>
    </w:rPr>
  </w:style>
  <w:style w:type="character" w:customStyle="1" w:styleId="ListLabel5">
    <w:name w:val="ListLabel 5"/>
    <w:rPr>
      <w:lang w:val="it-IT" w:eastAsia="it-IT" w:bidi="it-IT"/>
    </w:rPr>
  </w:style>
  <w:style w:type="character" w:customStyle="1" w:styleId="ListLabel6">
    <w:name w:val="ListLabel 6"/>
    <w:rPr>
      <w:lang w:val="it-IT" w:eastAsia="it-IT" w:bidi="it-IT"/>
    </w:rPr>
  </w:style>
  <w:style w:type="character" w:customStyle="1" w:styleId="ListLabel7">
    <w:name w:val="ListLabel 7"/>
    <w:rPr>
      <w:lang w:val="it-IT" w:eastAsia="it-IT" w:bidi="it-IT"/>
    </w:rPr>
  </w:style>
  <w:style w:type="character" w:customStyle="1" w:styleId="ListLabel8">
    <w:name w:val="ListLabel 8"/>
    <w:rPr>
      <w:lang w:val="it-IT" w:eastAsia="it-IT" w:bidi="it-IT"/>
    </w:rPr>
  </w:style>
  <w:style w:type="character" w:customStyle="1" w:styleId="ListLabel9">
    <w:name w:val="ListLabel 9"/>
    <w:rPr>
      <w:lang w:val="it-IT" w:eastAsia="it-IT" w:bidi="it-IT"/>
    </w:rPr>
  </w:style>
  <w:style w:type="character" w:customStyle="1" w:styleId="ListLabel28">
    <w:name w:val="ListLabel 28"/>
  </w:style>
  <w:style w:type="character" w:customStyle="1" w:styleId="NumberingSymbols">
    <w:name w:val="Numbering Symbols"/>
  </w:style>
  <w:style w:type="character" w:customStyle="1" w:styleId="Character20style">
    <w:name w:val="Character_20_style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pPr>
      <w:ind w:left="112"/>
      <w:jc w:val="both"/>
      <w:outlineLvl w:val="0"/>
    </w:pPr>
    <w:rPr>
      <w:rFonts w:ascii="Calibri" w:eastAsia="Calibri" w:hAnsi="Calibri" w:cs="Calibri"/>
      <w:b/>
      <w:bCs/>
      <w:sz w:val="28"/>
      <w:szCs w:val="28"/>
      <w:lang w:eastAsia="it-IT" w:bidi="it-IT"/>
    </w:rPr>
  </w:style>
  <w:style w:type="paragraph" w:styleId="Titolo2">
    <w:name w:val="heading 2"/>
    <w:basedOn w:val="Standard"/>
    <w:pPr>
      <w:ind w:left="899" w:hanging="360"/>
      <w:outlineLvl w:val="1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899" w:hanging="360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9">
    <w:name w:val="ListLabel 19"/>
    <w:rPr>
      <w:color w:val="231F20"/>
    </w:rPr>
  </w:style>
  <w:style w:type="character" w:customStyle="1" w:styleId="ListLabel10">
    <w:name w:val="ListLabel 10"/>
    <w:rPr>
      <w:lang w:val="it-IT" w:eastAsia="it-IT" w:bidi="it-IT"/>
    </w:rPr>
  </w:style>
  <w:style w:type="character" w:customStyle="1" w:styleId="ListLabel11">
    <w:name w:val="ListLabel 11"/>
    <w:rPr>
      <w:rFonts w:eastAsia="Calibri" w:cs="Calibri"/>
      <w:b/>
      <w:bCs/>
      <w:color w:val="231F20"/>
      <w:spacing w:val="0"/>
      <w:w w:val="99"/>
      <w:sz w:val="24"/>
      <w:szCs w:val="24"/>
      <w:lang w:val="it-IT" w:eastAsia="it-IT" w:bidi="it-IT"/>
    </w:rPr>
  </w:style>
  <w:style w:type="character" w:customStyle="1" w:styleId="ListLabel12">
    <w:name w:val="ListLabel 12"/>
    <w:rPr>
      <w:lang w:val="it-IT" w:eastAsia="it-IT" w:bidi="it-IT"/>
    </w:rPr>
  </w:style>
  <w:style w:type="character" w:customStyle="1" w:styleId="ListLabel13">
    <w:name w:val="ListLabel 13"/>
    <w:rPr>
      <w:lang w:val="it-IT" w:eastAsia="it-IT" w:bidi="it-IT"/>
    </w:rPr>
  </w:style>
  <w:style w:type="character" w:customStyle="1" w:styleId="ListLabel14">
    <w:name w:val="ListLabel 14"/>
    <w:rPr>
      <w:lang w:val="it-IT" w:eastAsia="it-IT" w:bidi="it-IT"/>
    </w:rPr>
  </w:style>
  <w:style w:type="character" w:customStyle="1" w:styleId="ListLabel15">
    <w:name w:val="ListLabel 15"/>
    <w:rPr>
      <w:lang w:val="it-IT" w:eastAsia="it-IT" w:bidi="it-IT"/>
    </w:rPr>
  </w:style>
  <w:style w:type="character" w:customStyle="1" w:styleId="ListLabel16">
    <w:name w:val="ListLabel 16"/>
    <w:rPr>
      <w:lang w:val="it-IT" w:eastAsia="it-IT" w:bidi="it-IT"/>
    </w:rPr>
  </w:style>
  <w:style w:type="character" w:customStyle="1" w:styleId="ListLabel17">
    <w:name w:val="ListLabel 17"/>
    <w:rPr>
      <w:lang w:val="it-IT" w:eastAsia="it-IT" w:bidi="it-IT"/>
    </w:rPr>
  </w:style>
  <w:style w:type="character" w:customStyle="1" w:styleId="ListLabel18">
    <w:name w:val="ListLabel 18"/>
    <w:rPr>
      <w:lang w:val="it-IT" w:eastAsia="it-IT" w:bidi="it-IT"/>
    </w:rPr>
  </w:style>
  <w:style w:type="character" w:customStyle="1" w:styleId="ListLabel1">
    <w:name w:val="ListLabel 1"/>
    <w:rPr>
      <w:rFonts w:eastAsia="Calibri" w:cs="Calibri"/>
      <w:color w:val="231F20"/>
      <w:w w:val="61"/>
      <w:sz w:val="24"/>
      <w:szCs w:val="24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ListLabel3">
    <w:name w:val="ListLabel 3"/>
    <w:rPr>
      <w:lang w:val="it-IT" w:eastAsia="it-IT" w:bidi="it-IT"/>
    </w:rPr>
  </w:style>
  <w:style w:type="character" w:customStyle="1" w:styleId="ListLabel4">
    <w:name w:val="ListLabel 4"/>
    <w:rPr>
      <w:lang w:val="it-IT" w:eastAsia="it-IT" w:bidi="it-IT"/>
    </w:rPr>
  </w:style>
  <w:style w:type="character" w:customStyle="1" w:styleId="ListLabel5">
    <w:name w:val="ListLabel 5"/>
    <w:rPr>
      <w:lang w:val="it-IT" w:eastAsia="it-IT" w:bidi="it-IT"/>
    </w:rPr>
  </w:style>
  <w:style w:type="character" w:customStyle="1" w:styleId="ListLabel6">
    <w:name w:val="ListLabel 6"/>
    <w:rPr>
      <w:lang w:val="it-IT" w:eastAsia="it-IT" w:bidi="it-IT"/>
    </w:rPr>
  </w:style>
  <w:style w:type="character" w:customStyle="1" w:styleId="ListLabel7">
    <w:name w:val="ListLabel 7"/>
    <w:rPr>
      <w:lang w:val="it-IT" w:eastAsia="it-IT" w:bidi="it-IT"/>
    </w:rPr>
  </w:style>
  <w:style w:type="character" w:customStyle="1" w:styleId="ListLabel8">
    <w:name w:val="ListLabel 8"/>
    <w:rPr>
      <w:lang w:val="it-IT" w:eastAsia="it-IT" w:bidi="it-IT"/>
    </w:rPr>
  </w:style>
  <w:style w:type="character" w:customStyle="1" w:styleId="ListLabel9">
    <w:name w:val="ListLabel 9"/>
    <w:rPr>
      <w:lang w:val="it-IT" w:eastAsia="it-IT" w:bidi="it-IT"/>
    </w:rPr>
  </w:style>
  <w:style w:type="character" w:customStyle="1" w:styleId="ListLabel28">
    <w:name w:val="ListLabel 28"/>
  </w:style>
  <w:style w:type="character" w:customStyle="1" w:styleId="NumberingSymbols">
    <w:name w:val="Numbering Symbols"/>
  </w:style>
  <w:style w:type="character" w:customStyle="1" w:styleId="Character20style">
    <w:name w:val="Character_20_style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.sanmangopiemonte@asme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Ramona</cp:lastModifiedBy>
  <cp:revision>3</cp:revision>
  <dcterms:created xsi:type="dcterms:W3CDTF">2022-10-25T11:50:00Z</dcterms:created>
  <dcterms:modified xsi:type="dcterms:W3CDTF">2022-10-25T12:06:00Z</dcterms:modified>
</cp:coreProperties>
</file>